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C05" w:rsidRPr="00F95953" w:rsidRDefault="00A44C05" w:rsidP="00A44C05">
      <w:pPr>
        <w:pStyle w:val="a8"/>
        <w:tabs>
          <w:tab w:val="clear" w:pos="4153"/>
          <w:tab w:val="clear" w:pos="8306"/>
          <w:tab w:val="right" w:pos="10440"/>
          <w:tab w:val="right" w:pos="13323"/>
        </w:tabs>
        <w:rPr>
          <w:rFonts w:ascii="Arial" w:eastAsia="SimSun" w:hAnsi="Arial" w:cs="Arial"/>
          <w:b/>
          <w:sz w:val="24"/>
          <w:szCs w:val="24"/>
          <w:lang w:eastAsia="zh-CN"/>
        </w:rPr>
      </w:pPr>
      <w:bookmarkStart w:id="0" w:name="OLE_LINK103"/>
      <w:bookmarkStart w:id="1" w:name="OLE_LINK104"/>
      <w:r w:rsidRPr="00F644CF">
        <w:rPr>
          <w:rFonts w:ascii="Arial" w:hAnsi="Arial" w:cs="Arial"/>
          <w:b/>
          <w:sz w:val="24"/>
          <w:szCs w:val="24"/>
        </w:rPr>
        <w:t>3GPP TSG-RAN WG4 Meeting #</w:t>
      </w:r>
      <w:r w:rsidRPr="00F644CF">
        <w:rPr>
          <w:rFonts w:ascii="Arial" w:eastAsia="SimSun" w:hAnsi="Arial" w:cs="Arial" w:hint="eastAsia"/>
          <w:b/>
          <w:sz w:val="24"/>
          <w:szCs w:val="24"/>
          <w:lang w:eastAsia="zh-CN"/>
        </w:rPr>
        <w:t>8</w:t>
      </w:r>
      <w:r>
        <w:rPr>
          <w:rFonts w:ascii="Arial" w:eastAsia="SimSun" w:hAnsi="Arial" w:cs="Arial" w:hint="eastAsia"/>
          <w:b/>
          <w:sz w:val="24"/>
          <w:szCs w:val="24"/>
          <w:lang w:eastAsia="zh-CN"/>
        </w:rPr>
        <w:t>8</w:t>
      </w:r>
      <w:r>
        <w:rPr>
          <w:rFonts w:ascii="Arial" w:eastAsia="SimSun" w:hAnsi="Arial" w:cs="Arial"/>
          <w:b/>
          <w:sz w:val="24"/>
          <w:szCs w:val="24"/>
          <w:lang w:eastAsia="zh-CN"/>
        </w:rPr>
        <w:t>-BIS</w:t>
      </w:r>
      <w:r w:rsidRPr="00F644CF">
        <w:rPr>
          <w:rFonts w:ascii="Arial" w:hAnsi="Arial" w:cs="Arial"/>
          <w:b/>
          <w:sz w:val="24"/>
          <w:szCs w:val="24"/>
        </w:rPr>
        <w:tab/>
      </w:r>
      <w:bookmarkStart w:id="2" w:name="_GoBack"/>
      <w:bookmarkEnd w:id="2"/>
      <w:r w:rsidR="0021288B" w:rsidRPr="0021288B">
        <w:rPr>
          <w:rFonts w:ascii="Arial" w:hAnsi="Arial" w:cs="Arial"/>
          <w:b/>
          <w:sz w:val="24"/>
          <w:szCs w:val="24"/>
        </w:rPr>
        <w:t>R4-1812509</w:t>
      </w:r>
    </w:p>
    <w:p w:rsidR="00A44C05" w:rsidRDefault="00A44C05" w:rsidP="00A44C05">
      <w:pPr>
        <w:pStyle w:val="a8"/>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Chengdu</w:t>
      </w:r>
      <w:r w:rsidRPr="00F644CF">
        <w:rPr>
          <w:rFonts w:ascii="Arial" w:eastAsia="SimSun" w:hAnsi="Arial" w:hint="eastAsia"/>
          <w:b/>
          <w:sz w:val="24"/>
          <w:szCs w:val="24"/>
          <w:lang w:eastAsia="zh-CN"/>
        </w:rPr>
        <w:t xml:space="preserve">, </w:t>
      </w:r>
      <w:r>
        <w:rPr>
          <w:rFonts w:ascii="Arial" w:eastAsia="SimSun" w:hAnsi="Arial" w:hint="eastAsia"/>
          <w:b/>
          <w:sz w:val="24"/>
          <w:szCs w:val="24"/>
          <w:lang w:eastAsia="zh-CN"/>
        </w:rPr>
        <w:t>China</w:t>
      </w:r>
      <w:r w:rsidRPr="00F644CF">
        <w:rPr>
          <w:rFonts w:ascii="Arial" w:eastAsia="SimSun" w:hAnsi="Arial"/>
          <w:b/>
          <w:sz w:val="24"/>
          <w:szCs w:val="24"/>
          <w:lang w:eastAsia="zh-CN"/>
        </w:rPr>
        <w:t xml:space="preserve">, </w:t>
      </w:r>
      <w:r>
        <w:rPr>
          <w:rFonts w:ascii="Arial" w:eastAsia="SimSun" w:hAnsi="Arial" w:hint="eastAsia"/>
          <w:b/>
          <w:sz w:val="24"/>
          <w:szCs w:val="24"/>
          <w:lang w:eastAsia="zh-CN"/>
        </w:rPr>
        <w:t>8</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12</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hint="eastAsia"/>
          <w:b/>
          <w:sz w:val="24"/>
          <w:szCs w:val="24"/>
          <w:lang w:eastAsia="zh-CN"/>
        </w:rPr>
        <w:t>Oct</w:t>
      </w:r>
      <w:r w:rsidRPr="00F644CF">
        <w:rPr>
          <w:rFonts w:ascii="Arial" w:eastAsia="SimSun" w:hAnsi="Arial"/>
          <w:b/>
          <w:sz w:val="24"/>
          <w:szCs w:val="24"/>
          <w:lang w:eastAsia="zh-CN"/>
        </w:rPr>
        <w:t>, 201</w:t>
      </w:r>
      <w:r>
        <w:rPr>
          <w:rFonts w:ascii="Arial" w:eastAsia="SimSun" w:hAnsi="Arial"/>
          <w:b/>
          <w:sz w:val="24"/>
          <w:szCs w:val="24"/>
          <w:lang w:eastAsia="zh-CN"/>
        </w:rPr>
        <w:t>8</w:t>
      </w:r>
    </w:p>
    <w:p w:rsidR="00A44C05" w:rsidRPr="00F644CF" w:rsidRDefault="00A44C05" w:rsidP="00A44C05">
      <w:pPr>
        <w:pStyle w:val="a8"/>
        <w:tabs>
          <w:tab w:val="clear" w:pos="4153"/>
          <w:tab w:val="clear" w:pos="8306"/>
          <w:tab w:val="right" w:pos="9781"/>
          <w:tab w:val="right" w:pos="13323"/>
        </w:tabs>
        <w:outlineLvl w:val="0"/>
        <w:rPr>
          <w:rFonts w:ascii="Arial" w:eastAsia="SimSun" w:hAnsi="Arial"/>
          <w:b/>
          <w:sz w:val="24"/>
          <w:szCs w:val="24"/>
          <w:lang w:eastAsia="zh-CN"/>
        </w:rPr>
      </w:pPr>
    </w:p>
    <w:p w:rsidR="002F0306" w:rsidRPr="009D4F71" w:rsidRDefault="002F0306" w:rsidP="002F0306">
      <w:pPr>
        <w:tabs>
          <w:tab w:val="left" w:pos="1985"/>
        </w:tabs>
        <w:rPr>
          <w:rFonts w:eastAsia="SimSun"/>
          <w:b/>
          <w:sz w:val="28"/>
          <w:szCs w:val="28"/>
          <w:lang w:eastAsia="zh-CN"/>
        </w:rPr>
      </w:pPr>
      <w:r w:rsidRPr="009D4F71">
        <w:rPr>
          <w:rFonts w:eastAsia="SimSun"/>
          <w:b/>
          <w:sz w:val="28"/>
          <w:szCs w:val="28"/>
          <w:lang w:eastAsia="zh-CN"/>
        </w:rPr>
        <w:t>Agenda Item:</w:t>
      </w:r>
      <w:r w:rsidRPr="009D4F71">
        <w:rPr>
          <w:rFonts w:eastAsia="SimSun"/>
          <w:b/>
          <w:sz w:val="28"/>
          <w:szCs w:val="28"/>
          <w:lang w:eastAsia="zh-CN"/>
        </w:rPr>
        <w:tab/>
      </w:r>
      <w:bookmarkStart w:id="3" w:name="Source"/>
      <w:bookmarkEnd w:id="3"/>
      <w:r w:rsidR="00F13A6D">
        <w:rPr>
          <w:rFonts w:eastAsia="SimSun"/>
          <w:b/>
          <w:sz w:val="28"/>
          <w:szCs w:val="28"/>
          <w:lang w:eastAsia="zh-CN"/>
        </w:rPr>
        <w:t>7.11.7.1</w:t>
      </w:r>
    </w:p>
    <w:p w:rsidR="002F0306" w:rsidRPr="009D4F71" w:rsidRDefault="002F0306" w:rsidP="002F0306">
      <w:pPr>
        <w:tabs>
          <w:tab w:val="left" w:pos="1985"/>
        </w:tabs>
        <w:rPr>
          <w:sz w:val="28"/>
          <w:szCs w:val="28"/>
          <w:lang w:eastAsia="ja-JP"/>
        </w:rPr>
      </w:pPr>
      <w:r w:rsidRPr="009D4F71">
        <w:rPr>
          <w:b/>
          <w:sz w:val="28"/>
          <w:szCs w:val="28"/>
        </w:rPr>
        <w:t xml:space="preserve">Source: </w:t>
      </w:r>
      <w:r w:rsidRPr="009D4F71">
        <w:rPr>
          <w:b/>
          <w:sz w:val="28"/>
          <w:szCs w:val="28"/>
        </w:rPr>
        <w:tab/>
        <w:t>MediaTek Inc.</w:t>
      </w:r>
    </w:p>
    <w:p w:rsidR="002F0306" w:rsidRPr="009D4F71" w:rsidRDefault="002F0306" w:rsidP="002F0306">
      <w:pPr>
        <w:tabs>
          <w:tab w:val="left" w:pos="1985"/>
        </w:tabs>
        <w:rPr>
          <w:rFonts w:eastAsia="SimSun"/>
          <w:sz w:val="28"/>
          <w:szCs w:val="28"/>
          <w:lang w:eastAsia="zh-CN"/>
        </w:rPr>
      </w:pPr>
      <w:r w:rsidRPr="009D4F71">
        <w:rPr>
          <w:b/>
          <w:sz w:val="28"/>
          <w:szCs w:val="28"/>
        </w:rPr>
        <w:t>Title:</w:t>
      </w:r>
      <w:r w:rsidRPr="009D4F71">
        <w:rPr>
          <w:sz w:val="28"/>
          <w:szCs w:val="28"/>
        </w:rPr>
        <w:t xml:space="preserve"> </w:t>
      </w:r>
      <w:r w:rsidRPr="009D4F71">
        <w:rPr>
          <w:sz w:val="28"/>
          <w:szCs w:val="28"/>
        </w:rPr>
        <w:tab/>
      </w:r>
      <w:bookmarkStart w:id="4" w:name="Title"/>
      <w:bookmarkEnd w:id="4"/>
      <w:r w:rsidR="00B55D4A" w:rsidRPr="009D4F71">
        <w:rPr>
          <w:b/>
          <w:sz w:val="28"/>
          <w:szCs w:val="28"/>
          <w:lang w:eastAsia="ja-JP"/>
        </w:rPr>
        <w:t>Remaining issues on RLM</w:t>
      </w:r>
    </w:p>
    <w:p w:rsidR="002F0306" w:rsidRPr="009D4F71" w:rsidRDefault="002F0306" w:rsidP="002F0306">
      <w:pPr>
        <w:tabs>
          <w:tab w:val="left" w:pos="1985"/>
        </w:tabs>
        <w:rPr>
          <w:b/>
          <w:sz w:val="28"/>
          <w:szCs w:val="28"/>
        </w:rPr>
      </w:pPr>
      <w:r w:rsidRPr="009D4F71">
        <w:rPr>
          <w:b/>
          <w:sz w:val="28"/>
          <w:szCs w:val="28"/>
        </w:rPr>
        <w:t>Document for:</w:t>
      </w:r>
      <w:r w:rsidRPr="009D4F71">
        <w:rPr>
          <w:sz w:val="28"/>
          <w:szCs w:val="28"/>
        </w:rPr>
        <w:tab/>
      </w:r>
      <w:bookmarkStart w:id="5" w:name="DocumentFor"/>
      <w:bookmarkEnd w:id="5"/>
      <w:r w:rsidR="00966AD7" w:rsidRPr="009D4F71">
        <w:rPr>
          <w:b/>
          <w:sz w:val="28"/>
          <w:szCs w:val="28"/>
        </w:rPr>
        <w:t>Discussion</w:t>
      </w:r>
    </w:p>
    <w:p w:rsidR="002F0306" w:rsidRPr="009D4F71" w:rsidRDefault="002F0306" w:rsidP="002F0306">
      <w:pPr>
        <w:pStyle w:val="1"/>
        <w:pBdr>
          <w:top w:val="single" w:sz="12" w:space="4" w:color="auto"/>
        </w:pBdr>
        <w:rPr>
          <w:rFonts w:asciiTheme="minorHAnsi" w:eastAsia="新細明體" w:hAnsiTheme="minorHAnsi" w:cs="Calibri"/>
          <w:color w:val="0D0D0D"/>
          <w:sz w:val="24"/>
          <w:szCs w:val="24"/>
          <w:lang w:eastAsia="zh-TW"/>
        </w:rPr>
      </w:pPr>
      <w:r w:rsidRPr="009D4F71">
        <w:rPr>
          <w:rFonts w:asciiTheme="minorHAnsi" w:hAnsiTheme="minorHAnsi" w:cs="Calibri"/>
          <w:b/>
          <w:color w:val="0D0D0D"/>
          <w:sz w:val="24"/>
          <w:szCs w:val="24"/>
        </w:rPr>
        <w:t>1</w:t>
      </w:r>
      <w:r w:rsidRPr="009D4F71">
        <w:rPr>
          <w:rFonts w:asciiTheme="minorHAnsi" w:hAnsiTheme="minorHAnsi" w:cs="Calibri"/>
          <w:color w:val="0D0D0D"/>
          <w:sz w:val="24"/>
          <w:szCs w:val="24"/>
        </w:rPr>
        <w:tab/>
      </w:r>
      <w:r w:rsidRPr="009D4F71">
        <w:rPr>
          <w:rFonts w:asciiTheme="minorHAnsi" w:hAnsiTheme="minorHAnsi" w:cs="Calibri"/>
          <w:b/>
          <w:color w:val="0D0D0D"/>
          <w:sz w:val="24"/>
          <w:szCs w:val="24"/>
        </w:rPr>
        <w:t>Introduction</w:t>
      </w:r>
      <w:r w:rsidRPr="009D4F71">
        <w:rPr>
          <w:rFonts w:asciiTheme="minorHAnsi" w:eastAsia="新細明體" w:hAnsiTheme="minorHAnsi" w:cs="Calibri"/>
          <w:color w:val="0D0D0D"/>
          <w:sz w:val="24"/>
          <w:szCs w:val="24"/>
          <w:lang w:eastAsia="zh-TW"/>
        </w:rPr>
        <w:t xml:space="preserve"> </w:t>
      </w:r>
    </w:p>
    <w:p w:rsidR="002F0306" w:rsidRPr="009D4F71" w:rsidRDefault="00966AD7" w:rsidP="002F0306">
      <w:pPr>
        <w:spacing w:after="0"/>
        <w:rPr>
          <w:lang w:val="en-GB"/>
        </w:rPr>
      </w:pPr>
      <w:bookmarkStart w:id="6" w:name="OLE_LINK1"/>
      <w:bookmarkStart w:id="7" w:name="OLE_LINK2"/>
      <w:bookmarkStart w:id="8" w:name="OLE_LINK132"/>
      <w:bookmarkStart w:id="9" w:name="OLE_LINK133"/>
      <w:r w:rsidRPr="009D4F71">
        <w:rPr>
          <w:lang w:val="en-GB"/>
        </w:rPr>
        <w:t>T</w:t>
      </w:r>
      <w:r w:rsidR="002F0306" w:rsidRPr="009D4F71">
        <w:rPr>
          <w:lang w:val="en-GB"/>
        </w:rPr>
        <w:t xml:space="preserve">here are some issues are not </w:t>
      </w:r>
      <w:r w:rsidR="00EB6B6D" w:rsidRPr="009D4F71">
        <w:rPr>
          <w:lang w:val="en-GB"/>
        </w:rPr>
        <w:t>concluded in the RAN4-88</w:t>
      </w:r>
      <w:r w:rsidRPr="009D4F71">
        <w:rPr>
          <w:lang w:val="en-GB"/>
        </w:rPr>
        <w:t xml:space="preserve"> meeting</w:t>
      </w:r>
      <w:r w:rsidR="00EB6B6D" w:rsidRPr="009D4F71">
        <w:rPr>
          <w:lang w:val="en-GB"/>
        </w:rPr>
        <w:t xml:space="preserve"> and there is one new issue regarding the RLM behaviour difference between non-DRX and no DRX</w:t>
      </w:r>
      <w:r w:rsidR="002F0306" w:rsidRPr="009D4F71">
        <w:rPr>
          <w:lang w:val="en-GB"/>
        </w:rPr>
        <w:t xml:space="preserve">. In this contribution, we provide views on the </w:t>
      </w:r>
      <w:r w:rsidR="00EB6B6D" w:rsidRPr="009D4F71">
        <w:rPr>
          <w:lang w:val="en-GB"/>
        </w:rPr>
        <w:t xml:space="preserve">following </w:t>
      </w:r>
      <w:r w:rsidR="002F0306" w:rsidRPr="009D4F71">
        <w:rPr>
          <w:lang w:val="en-GB"/>
        </w:rPr>
        <w:t>issues:</w:t>
      </w:r>
    </w:p>
    <w:p w:rsidR="009D4F71" w:rsidRPr="009D4F71" w:rsidRDefault="009D4F71" w:rsidP="009D4F71">
      <w:pPr>
        <w:pStyle w:val="a5"/>
        <w:numPr>
          <w:ilvl w:val="0"/>
          <w:numId w:val="1"/>
        </w:numPr>
        <w:spacing w:after="0"/>
        <w:rPr>
          <w:rFonts w:asciiTheme="minorHAnsi" w:hAnsiTheme="minorHAnsi"/>
          <w:sz w:val="22"/>
          <w:szCs w:val="22"/>
          <w:lang w:val="en-GB"/>
        </w:rPr>
      </w:pPr>
      <w:r w:rsidRPr="009D4F71">
        <w:rPr>
          <w:rFonts w:asciiTheme="minorHAnsi" w:hAnsiTheme="minorHAnsi"/>
          <w:sz w:val="22"/>
          <w:szCs w:val="22"/>
          <w:lang w:val="en-GB"/>
        </w:rPr>
        <w:t>RLM behaviour difference between non-DRX and no DRX</w:t>
      </w:r>
    </w:p>
    <w:p w:rsidR="005C22EA" w:rsidRPr="009D4F71" w:rsidRDefault="005C22EA" w:rsidP="002F0306">
      <w:pPr>
        <w:pStyle w:val="a5"/>
        <w:numPr>
          <w:ilvl w:val="0"/>
          <w:numId w:val="1"/>
        </w:numPr>
        <w:spacing w:after="0"/>
        <w:rPr>
          <w:rFonts w:asciiTheme="minorHAnsi" w:hAnsiTheme="minorHAnsi"/>
          <w:sz w:val="22"/>
          <w:szCs w:val="22"/>
          <w:lang w:val="en-GB"/>
        </w:rPr>
      </w:pPr>
      <w:r w:rsidRPr="009D4F71">
        <w:rPr>
          <w:rFonts w:asciiTheme="minorHAnsi" w:hAnsiTheme="minorHAnsi"/>
          <w:sz w:val="22"/>
          <w:szCs w:val="22"/>
          <w:lang w:val="en-GB"/>
        </w:rPr>
        <w:t xml:space="preserve">Whether </w:t>
      </w:r>
      <w:r w:rsidRPr="009D4F71">
        <w:rPr>
          <w:rFonts w:asciiTheme="minorHAnsi" w:hAnsiTheme="minorHAnsi"/>
          <w:sz w:val="22"/>
          <w:szCs w:val="22"/>
        </w:rPr>
        <w:t>SSB for RLM and CSI-RS for RLM can be FDMed when they are with different subcarrier spacing</w:t>
      </w:r>
    </w:p>
    <w:p w:rsidR="002F0306" w:rsidRPr="009D4F71" w:rsidRDefault="002F0306" w:rsidP="002F0306">
      <w:pPr>
        <w:pStyle w:val="a5"/>
        <w:numPr>
          <w:ilvl w:val="0"/>
          <w:numId w:val="1"/>
        </w:numPr>
        <w:rPr>
          <w:rFonts w:asciiTheme="minorHAnsi" w:hAnsiTheme="minorHAnsi"/>
          <w:sz w:val="22"/>
          <w:szCs w:val="22"/>
          <w:lang w:val="en-GB" w:eastAsia="zh-TW"/>
        </w:rPr>
      </w:pPr>
      <w:r w:rsidRPr="009D4F71">
        <w:rPr>
          <w:rFonts w:asciiTheme="minorHAnsi" w:hAnsiTheme="minorHAnsi"/>
          <w:sz w:val="22"/>
          <w:szCs w:val="22"/>
          <w:lang w:val="en-GB" w:eastAsia="zh-TW"/>
        </w:rPr>
        <w:t>CSI-RS based RLM specific</w:t>
      </w:r>
    </w:p>
    <w:p w:rsidR="002F0306" w:rsidRPr="009D4F71" w:rsidRDefault="002F0306" w:rsidP="002F0306">
      <w:pPr>
        <w:pStyle w:val="a5"/>
        <w:numPr>
          <w:ilvl w:val="1"/>
          <w:numId w:val="1"/>
        </w:numPr>
        <w:rPr>
          <w:rFonts w:asciiTheme="minorHAnsi" w:hAnsiTheme="minorHAnsi"/>
          <w:sz w:val="22"/>
          <w:szCs w:val="22"/>
          <w:lang w:val="en-GB" w:eastAsia="zh-TW"/>
        </w:rPr>
      </w:pPr>
      <w:r w:rsidRPr="009D4F71">
        <w:rPr>
          <w:rFonts w:asciiTheme="minorHAnsi" w:hAnsiTheme="minorHAnsi"/>
          <w:sz w:val="22"/>
          <w:szCs w:val="22"/>
          <w:lang w:val="en-GB" w:eastAsia="zh-TW"/>
        </w:rPr>
        <w:t>CORESET definition</w:t>
      </w:r>
    </w:p>
    <w:p w:rsidR="00EB6B6D" w:rsidRPr="009D4F71" w:rsidRDefault="005C6D47" w:rsidP="00EE4BD0">
      <w:pPr>
        <w:pStyle w:val="a5"/>
        <w:numPr>
          <w:ilvl w:val="1"/>
          <w:numId w:val="1"/>
        </w:numPr>
        <w:rPr>
          <w:rFonts w:asciiTheme="minorHAnsi" w:hAnsiTheme="minorHAnsi"/>
          <w:sz w:val="22"/>
          <w:szCs w:val="22"/>
          <w:lang w:val="en-GB" w:eastAsia="zh-TW"/>
        </w:rPr>
      </w:pPr>
      <w:r w:rsidRPr="009D4F71">
        <w:rPr>
          <w:rFonts w:asciiTheme="minorHAnsi" w:hAnsiTheme="minorHAnsi"/>
          <w:sz w:val="22"/>
          <w:szCs w:val="22"/>
          <w:lang w:val="en-GB" w:eastAsia="zh-TW"/>
        </w:rPr>
        <w:t>Frequency density of CSI-RS based RLM-RS</w:t>
      </w:r>
    </w:p>
    <w:p w:rsidR="009D4F71" w:rsidRPr="009D4F71" w:rsidRDefault="002932AF" w:rsidP="00CC411B">
      <w:pPr>
        <w:pStyle w:val="a5"/>
        <w:numPr>
          <w:ilvl w:val="0"/>
          <w:numId w:val="1"/>
        </w:numPr>
        <w:rPr>
          <w:rFonts w:asciiTheme="minorHAnsi" w:hAnsiTheme="minorHAnsi"/>
          <w:sz w:val="22"/>
          <w:szCs w:val="22"/>
          <w:lang w:val="en-GB" w:eastAsia="zh-TW"/>
        </w:rPr>
      </w:pPr>
      <w:r>
        <w:rPr>
          <w:rFonts w:asciiTheme="minorHAnsi" w:hAnsiTheme="minorHAnsi"/>
          <w:sz w:val="22"/>
          <w:szCs w:val="22"/>
          <w:lang w:val="en-GB" w:eastAsia="zh-TW"/>
        </w:rPr>
        <w:t>S</w:t>
      </w:r>
      <w:r w:rsidR="00CC411B">
        <w:rPr>
          <w:rFonts w:asciiTheme="minorHAnsi" w:hAnsiTheme="minorHAnsi"/>
          <w:sz w:val="22"/>
          <w:szCs w:val="22"/>
          <w:lang w:val="en-GB" w:eastAsia="zh-TW"/>
        </w:rPr>
        <w:t>cheduling availability</w:t>
      </w:r>
    </w:p>
    <w:p w:rsidR="009D4F71" w:rsidRPr="009D4F71" w:rsidRDefault="009D4F71" w:rsidP="009D4F71">
      <w:pPr>
        <w:pStyle w:val="1"/>
        <w:rPr>
          <w:rFonts w:asciiTheme="minorHAnsi" w:eastAsia="新細明體" w:hAnsiTheme="minorHAnsi" w:cs="Calibri"/>
          <w:b/>
          <w:color w:val="0D0D0D"/>
          <w:sz w:val="24"/>
          <w:szCs w:val="24"/>
          <w:lang w:eastAsia="zh-TW"/>
        </w:rPr>
      </w:pPr>
      <w:r w:rsidRPr="009D4F71">
        <w:rPr>
          <w:rFonts w:asciiTheme="minorHAnsi" w:eastAsia="新細明體" w:hAnsiTheme="minorHAnsi" w:cs="Calibri"/>
          <w:b/>
          <w:color w:val="0D0D0D"/>
          <w:sz w:val="24"/>
          <w:szCs w:val="24"/>
          <w:lang w:eastAsia="zh-TW"/>
        </w:rPr>
        <w:t>2</w:t>
      </w:r>
      <w:r w:rsidRPr="009D4F71">
        <w:rPr>
          <w:rFonts w:asciiTheme="minorHAnsi" w:eastAsia="新細明體" w:hAnsiTheme="minorHAnsi" w:cs="Calibri"/>
          <w:b/>
          <w:color w:val="0D0D0D"/>
          <w:sz w:val="24"/>
          <w:szCs w:val="24"/>
          <w:lang w:eastAsia="zh-TW"/>
        </w:rPr>
        <w:tab/>
        <w:t>RLM behaviour difference between non-DRX and no DRX</w:t>
      </w:r>
    </w:p>
    <w:p w:rsidR="00411677" w:rsidRPr="009D4F71" w:rsidRDefault="00411677" w:rsidP="00411677">
      <w:pPr>
        <w:rPr>
          <w:lang w:val="en-GB"/>
        </w:rPr>
      </w:pPr>
      <w:r w:rsidRPr="002C341F">
        <w:rPr>
          <w:lang w:val="en-GB"/>
        </w:rPr>
        <w:t>Because there is no clear definition for ``non-DRX’’ in TS 38.133, it is ambiguous. In section 3.6.1 of TS 38.133, ``non-DRX’’</w:t>
      </w:r>
      <w:r>
        <w:rPr>
          <w:lang w:val="en-GB"/>
        </w:rPr>
        <w:t xml:space="preserve"> may mean that</w:t>
      </w:r>
      <w:r w:rsidRPr="002C341F">
        <w:rPr>
          <w:lang w:val="en-GB"/>
        </w:rPr>
        <w:t xml:space="preserve"> DRX parameters</w:t>
      </w:r>
      <w:r>
        <w:rPr>
          <w:lang w:val="en-GB"/>
        </w:rPr>
        <w:t xml:space="preserve"> are not configured so that ``no DRX’’ may </w:t>
      </w:r>
      <w:r w:rsidRPr="002C341F">
        <w:rPr>
          <w:lang w:val="en-GB"/>
        </w:rPr>
        <w:t>be</w:t>
      </w:r>
      <w:r>
        <w:rPr>
          <w:lang w:val="en-GB"/>
        </w:rPr>
        <w:t xml:space="preserve"> the superset of ``non-DRX’’. </w:t>
      </w:r>
    </w:p>
    <w:p w:rsidR="00411677" w:rsidRPr="009D4F71" w:rsidRDefault="00411677" w:rsidP="00411677">
      <w:pPr>
        <w:jc w:val="center"/>
        <w:rPr>
          <w:lang w:val="en-GB"/>
        </w:rPr>
      </w:pPr>
      <w:r w:rsidRPr="009D4F71">
        <w:rPr>
          <w:noProof/>
        </w:rPr>
        <w:lastRenderedPageBreak/>
        <w:drawing>
          <wp:inline distT="0" distB="0" distL="0" distR="0" wp14:anchorId="6F20F2F8" wp14:editId="5E15FE6A">
            <wp:extent cx="5438775" cy="3915441"/>
            <wp:effectExtent l="19050" t="19050" r="9525"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62624" cy="3932610"/>
                    </a:xfrm>
                    <a:prstGeom prst="rect">
                      <a:avLst/>
                    </a:prstGeom>
                    <a:noFill/>
                    <a:ln w="6350">
                      <a:solidFill>
                        <a:schemeClr val="tx1"/>
                      </a:solidFill>
                      <a:miter lim="800000"/>
                      <a:headEnd/>
                      <a:tailEnd/>
                    </a:ln>
                  </pic:spPr>
                </pic:pic>
              </a:graphicData>
            </a:graphic>
          </wp:inline>
        </w:drawing>
      </w:r>
    </w:p>
    <w:p w:rsidR="00411677" w:rsidRPr="009D4F71" w:rsidRDefault="00411677" w:rsidP="00411677">
      <w:pPr>
        <w:rPr>
          <w:lang w:val="en-GB"/>
        </w:rPr>
      </w:pPr>
      <w:r w:rsidRPr="009D4F71">
        <w:rPr>
          <w:lang w:val="en-GB"/>
        </w:rPr>
        <w:t xml:space="preserve">In current TS 38.133, RAN4 defined the three cases for RLM evaluation period, non DRX, DRX with DRX cycle &lt;= 320ms, and DRX with DRX cycle &gt; 320ms. </w:t>
      </w:r>
    </w:p>
    <w:p w:rsidR="00411677" w:rsidRPr="009D4F71" w:rsidRDefault="00411677" w:rsidP="00411677">
      <w:pPr>
        <w:rPr>
          <w:lang w:val="en-GB"/>
        </w:rPr>
      </w:pPr>
      <w:r w:rsidRPr="009D4F71">
        <w:rPr>
          <w:noProof/>
        </w:rPr>
        <w:drawing>
          <wp:inline distT="0" distB="0" distL="0" distR="0" wp14:anchorId="0CCE1F1F" wp14:editId="5A8CB057">
            <wp:extent cx="6120765" cy="949960"/>
            <wp:effectExtent l="19050" t="19050" r="0" b="254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949960"/>
                    </a:xfrm>
                    <a:prstGeom prst="rect">
                      <a:avLst/>
                    </a:prstGeom>
                    <a:ln w="15875">
                      <a:solidFill>
                        <a:schemeClr val="tx1"/>
                      </a:solidFill>
                    </a:ln>
                  </pic:spPr>
                </pic:pic>
              </a:graphicData>
            </a:graphic>
          </wp:inline>
        </w:drawing>
      </w:r>
    </w:p>
    <w:p w:rsidR="00411677" w:rsidRPr="009D4F71" w:rsidRDefault="00411677" w:rsidP="00411677">
      <w:pPr>
        <w:rPr>
          <w:lang w:val="en-GB"/>
        </w:rPr>
      </w:pPr>
      <w:r>
        <w:rPr>
          <w:lang w:val="en-GB"/>
        </w:rPr>
        <w:t>Due to ambiguous definition of non-DRX, u</w:t>
      </w:r>
      <w:r w:rsidRPr="009D4F71">
        <w:rPr>
          <w:lang w:val="en-GB"/>
        </w:rPr>
        <w:t xml:space="preserve">sing the current classification for DRX in Table 8.1.2.2-1, UE may have long RLM evaluation period length and slower radio link quality response.  In the following example, the corresponding SSB-based OOS evaluation period is </w:t>
      </w:r>
      <w:r w:rsidRPr="009D4F71">
        <w:rPr>
          <w:color w:val="FF0000"/>
          <w:lang w:val="en-GB"/>
        </w:rPr>
        <w:t>4800ms</w:t>
      </w:r>
      <w:r w:rsidRPr="009D4F71">
        <w:rPr>
          <w:lang w:val="en-GB"/>
        </w:rPr>
        <w:t xml:space="preserve">. If ``non-DRX’’ is replaced by ``no DRX’’ in Tables 8.1.2.2-1, 8.1.2.2-2, 8.1.3.2-1 and 8.1.3.2-2 in TS 38.133, the SSB-based OOS evaluation period becomes </w:t>
      </w:r>
      <w:r w:rsidRPr="009D4F71">
        <w:rPr>
          <w:color w:val="FF0000"/>
          <w:lang w:val="en-GB"/>
        </w:rPr>
        <w:t>200ms</w:t>
      </w:r>
      <w:r w:rsidRPr="009D4F71">
        <w:rPr>
          <w:lang w:val="en-GB"/>
        </w:rPr>
        <w:t>. Shorter evolution period is beneficial because UE can stop UL transmission quickly and reduce the UL interference.</w:t>
      </w:r>
    </w:p>
    <w:p w:rsidR="00411677" w:rsidRPr="009D4F71" w:rsidRDefault="00411677" w:rsidP="00411677">
      <w:pPr>
        <w:pStyle w:val="a5"/>
        <w:numPr>
          <w:ilvl w:val="0"/>
          <w:numId w:val="11"/>
        </w:numPr>
        <w:rPr>
          <w:rFonts w:asciiTheme="minorHAnsi" w:hAnsiTheme="minorHAnsi"/>
          <w:sz w:val="22"/>
          <w:szCs w:val="22"/>
          <w:lang w:val="en-GB"/>
        </w:rPr>
      </w:pPr>
      <w:r w:rsidRPr="009D4F71">
        <w:rPr>
          <w:rFonts w:asciiTheme="minorHAnsi" w:hAnsiTheme="minorHAnsi"/>
          <w:sz w:val="22"/>
          <w:szCs w:val="22"/>
          <w:lang w:val="en-GB"/>
        </w:rPr>
        <w:t>FR1: N=1, P=1, T</w:t>
      </w:r>
      <w:r w:rsidRPr="009D4F71">
        <w:rPr>
          <w:rFonts w:asciiTheme="minorHAnsi" w:hAnsiTheme="minorHAnsi"/>
          <w:sz w:val="22"/>
          <w:szCs w:val="22"/>
          <w:vertAlign w:val="subscript"/>
          <w:lang w:val="en-GB"/>
        </w:rPr>
        <w:t>SSB</w:t>
      </w:r>
      <w:r w:rsidRPr="009D4F71">
        <w:rPr>
          <w:rFonts w:asciiTheme="minorHAnsi" w:hAnsiTheme="minorHAnsi"/>
          <w:sz w:val="22"/>
          <w:szCs w:val="22"/>
          <w:lang w:val="en-GB"/>
        </w:rPr>
        <w:t xml:space="preserve"> = 20 ms and DRX cycle =320ms</w:t>
      </w:r>
    </w:p>
    <w:p w:rsidR="00411677" w:rsidRPr="009D4F71" w:rsidRDefault="00411677" w:rsidP="00411677">
      <w:pPr>
        <w:pStyle w:val="a5"/>
        <w:numPr>
          <w:ilvl w:val="0"/>
          <w:numId w:val="10"/>
        </w:numPr>
        <w:rPr>
          <w:rFonts w:asciiTheme="minorHAnsi" w:hAnsiTheme="minorHAnsi"/>
          <w:sz w:val="22"/>
          <w:szCs w:val="22"/>
          <w:highlight w:val="yellow"/>
          <w:lang w:val="en-GB"/>
        </w:rPr>
      </w:pPr>
      <w:r w:rsidRPr="009D4F71">
        <w:rPr>
          <w:rFonts w:asciiTheme="minorHAnsi" w:hAnsiTheme="minorHAnsi"/>
          <w:sz w:val="22"/>
          <w:szCs w:val="22"/>
          <w:highlight w:val="yellow"/>
          <w:lang w:val="en-GB"/>
        </w:rPr>
        <w:t xml:space="preserve">gNB always scheduled DL data to UE (drx-InactivityTimer is running) </w:t>
      </w:r>
    </w:p>
    <w:p w:rsidR="00411677" w:rsidRPr="009D4F71" w:rsidRDefault="00411677" w:rsidP="00411677">
      <w:pPr>
        <w:pStyle w:val="a3"/>
        <w:rPr>
          <w:rFonts w:asciiTheme="minorHAnsi" w:hAnsiTheme="minorHAnsi"/>
          <w:sz w:val="22"/>
          <w:szCs w:val="22"/>
          <w:lang w:val="en-GB"/>
        </w:rPr>
      </w:pPr>
      <w:bookmarkStart w:id="10" w:name="_Ref525482065"/>
      <w:r w:rsidRPr="009D4F71">
        <w:rPr>
          <w:rFonts w:asciiTheme="minorHAnsi" w:hAnsiTheme="minorHAnsi"/>
          <w:sz w:val="22"/>
          <w:szCs w:val="22"/>
        </w:rPr>
        <w:t xml:space="preserve">Proposal </w:t>
      </w:r>
      <w:r w:rsidRPr="009D4F71">
        <w:rPr>
          <w:rFonts w:asciiTheme="minorHAnsi" w:hAnsiTheme="minorHAnsi"/>
          <w:sz w:val="22"/>
          <w:szCs w:val="22"/>
        </w:rPr>
        <w:fldChar w:fldCharType="begin"/>
      </w:r>
      <w:r w:rsidRPr="009D4F71">
        <w:rPr>
          <w:rFonts w:asciiTheme="minorHAnsi" w:hAnsiTheme="minorHAnsi"/>
          <w:sz w:val="22"/>
          <w:szCs w:val="22"/>
        </w:rPr>
        <w:instrText xml:space="preserve"> SEQ Proposal \* ARABIC </w:instrText>
      </w:r>
      <w:r w:rsidRPr="009D4F71">
        <w:rPr>
          <w:rFonts w:asciiTheme="minorHAnsi" w:hAnsiTheme="minorHAnsi"/>
          <w:sz w:val="22"/>
          <w:szCs w:val="22"/>
        </w:rPr>
        <w:fldChar w:fldCharType="separate"/>
      </w:r>
      <w:r w:rsidR="00274A48">
        <w:rPr>
          <w:rFonts w:asciiTheme="minorHAnsi" w:hAnsiTheme="minorHAnsi"/>
          <w:noProof/>
          <w:sz w:val="22"/>
          <w:szCs w:val="22"/>
        </w:rPr>
        <w:t>1</w:t>
      </w:r>
      <w:r w:rsidRPr="009D4F71">
        <w:rPr>
          <w:rFonts w:asciiTheme="minorHAnsi" w:hAnsiTheme="minorHAnsi"/>
          <w:sz w:val="22"/>
          <w:szCs w:val="22"/>
        </w:rPr>
        <w:fldChar w:fldCharType="end"/>
      </w:r>
      <w:r w:rsidRPr="009D4F71">
        <w:rPr>
          <w:rFonts w:asciiTheme="minorHAnsi" w:hAnsiTheme="minorHAnsi"/>
          <w:sz w:val="22"/>
          <w:szCs w:val="22"/>
        </w:rPr>
        <w:t xml:space="preserve">: To potentially reduce RLM evaluation period, ``non-DRX’’ in Tables </w:t>
      </w:r>
      <w:r w:rsidRPr="009D4F71">
        <w:rPr>
          <w:rFonts w:asciiTheme="minorHAnsi" w:hAnsiTheme="minorHAnsi"/>
          <w:sz w:val="22"/>
          <w:szCs w:val="22"/>
          <w:lang w:val="en-GB"/>
        </w:rPr>
        <w:t>8.1.2.2-1, 8.1.2.2-2, 8.1.3.2-1 and 8.1.3.2-2 is replaced by ``no DRX’’.</w:t>
      </w:r>
      <w:bookmarkEnd w:id="10"/>
    </w:p>
    <w:p w:rsidR="005C22EA" w:rsidRPr="009D4F71" w:rsidRDefault="00EE4BD0" w:rsidP="005C22EA">
      <w:pPr>
        <w:pStyle w:val="1"/>
        <w:rPr>
          <w:rFonts w:asciiTheme="minorHAnsi" w:eastAsia="新細明體" w:hAnsiTheme="minorHAnsi" w:cs="Calibri"/>
          <w:b/>
          <w:color w:val="0D0D0D"/>
          <w:sz w:val="24"/>
          <w:szCs w:val="24"/>
          <w:lang w:eastAsia="zh-TW"/>
        </w:rPr>
      </w:pPr>
      <w:r w:rsidRPr="009D4F71">
        <w:rPr>
          <w:rFonts w:asciiTheme="minorHAnsi" w:eastAsia="新細明體" w:hAnsiTheme="minorHAnsi" w:cs="Calibri"/>
          <w:b/>
          <w:color w:val="0D0D0D"/>
          <w:sz w:val="24"/>
          <w:szCs w:val="24"/>
          <w:lang w:eastAsia="zh-TW"/>
        </w:rPr>
        <w:lastRenderedPageBreak/>
        <w:t>3</w:t>
      </w:r>
      <w:r w:rsidR="005C22EA" w:rsidRPr="009D4F71">
        <w:rPr>
          <w:rFonts w:asciiTheme="minorHAnsi" w:eastAsia="新細明體" w:hAnsiTheme="minorHAnsi" w:cs="Calibri"/>
          <w:b/>
          <w:color w:val="0D0D0D"/>
          <w:sz w:val="24"/>
          <w:szCs w:val="24"/>
          <w:lang w:eastAsia="zh-TW"/>
        </w:rPr>
        <w:tab/>
      </w:r>
      <w:r w:rsidR="00924936" w:rsidRPr="009D4F71">
        <w:rPr>
          <w:rFonts w:asciiTheme="minorHAnsi" w:eastAsia="新細明體" w:hAnsiTheme="minorHAnsi" w:cs="Calibri"/>
          <w:b/>
          <w:color w:val="0D0D0D"/>
          <w:sz w:val="24"/>
          <w:szCs w:val="24"/>
          <w:lang w:eastAsia="zh-TW"/>
        </w:rPr>
        <w:t>Relationship between SSB for RLM and CSI-RS for RLM</w:t>
      </w:r>
    </w:p>
    <w:p w:rsidR="005C22EA" w:rsidRPr="009D4F71" w:rsidRDefault="005C22EA" w:rsidP="005C22EA">
      <w:pPr>
        <w:rPr>
          <w:lang w:eastAsia="ja-JP"/>
        </w:rPr>
      </w:pPr>
      <w:r w:rsidRPr="009D4F71">
        <w:rPr>
          <w:lang w:eastAsia="ja-JP"/>
        </w:rPr>
        <w:t xml:space="preserve">If SSB for RLM and CSI-RS for RLM are FDMed, the UE which does not support simultaneousRxDataSSB-DiffNumerology cannot perform SSB-based RLM and CSI-RS RLM at the same time. </w:t>
      </w:r>
      <w:r w:rsidR="00966AD7" w:rsidRPr="009D4F71">
        <w:rPr>
          <w:lang w:eastAsia="ja-JP"/>
        </w:rPr>
        <w:t xml:space="preserve">For UE which does not support simultaneousRxDataSSB-DiffNumerology, </w:t>
      </w:r>
      <w:r w:rsidRPr="009D4F71">
        <w:rPr>
          <w:lang w:eastAsia="ja-JP"/>
        </w:rPr>
        <w:t xml:space="preserve">RAN 4 shall define occasion sharing among SSB(s) for RLM and CSI-RS(s) for RLM </w:t>
      </w:r>
      <w:r w:rsidR="00966AD7" w:rsidRPr="009D4F71">
        <w:rPr>
          <w:lang w:eastAsia="ja-JP"/>
        </w:rPr>
        <w:t>and corresponding</w:t>
      </w:r>
      <w:r w:rsidRPr="009D4F71">
        <w:rPr>
          <w:lang w:eastAsia="ja-JP"/>
        </w:rPr>
        <w:t xml:space="preserve"> RLM evaluation period scaling factor becomes extremely complicated.</w:t>
      </w:r>
      <w:r w:rsidR="00EE4BD0" w:rsidRPr="009D4F71">
        <w:rPr>
          <w:lang w:eastAsia="ja-JP"/>
        </w:rPr>
        <w:t xml:space="preserve"> </w:t>
      </w:r>
      <w:r w:rsidR="009D4F71" w:rsidRPr="009D4F71">
        <w:rPr>
          <w:lang w:eastAsia="ja-JP"/>
        </w:rPr>
        <w:t>Moreover, the current SSB-based evaluation and CSI-RS based evaluation period shall be revisited thoroughly.</w:t>
      </w:r>
    </w:p>
    <w:p w:rsidR="005C22EA" w:rsidRPr="009D4F71" w:rsidRDefault="005C22EA" w:rsidP="005C22EA">
      <w:pPr>
        <w:pStyle w:val="a3"/>
        <w:rPr>
          <w:rFonts w:asciiTheme="minorHAnsi" w:hAnsiTheme="minorHAnsi"/>
          <w:sz w:val="22"/>
          <w:szCs w:val="22"/>
          <w:lang w:eastAsia="ja-JP"/>
        </w:rPr>
      </w:pPr>
      <w:bookmarkStart w:id="11" w:name="_Ref520466981"/>
      <w:r w:rsidRPr="009D4F71">
        <w:rPr>
          <w:rFonts w:asciiTheme="minorHAnsi" w:hAnsiTheme="minorHAnsi"/>
          <w:sz w:val="22"/>
          <w:szCs w:val="22"/>
        </w:rPr>
        <w:t xml:space="preserve">Observation </w:t>
      </w:r>
      <w:r w:rsidR="00DA4B8E" w:rsidRPr="009D4F71">
        <w:rPr>
          <w:rFonts w:asciiTheme="minorHAnsi" w:hAnsiTheme="minorHAnsi"/>
          <w:sz w:val="22"/>
          <w:szCs w:val="22"/>
        </w:rPr>
        <w:fldChar w:fldCharType="begin"/>
      </w:r>
      <w:r w:rsidRPr="009D4F71">
        <w:rPr>
          <w:rFonts w:asciiTheme="minorHAnsi" w:hAnsiTheme="minorHAnsi"/>
          <w:sz w:val="22"/>
          <w:szCs w:val="22"/>
        </w:rPr>
        <w:instrText xml:space="preserve"> SEQ Observation \* ARABIC </w:instrText>
      </w:r>
      <w:r w:rsidR="00DA4B8E" w:rsidRPr="009D4F71">
        <w:rPr>
          <w:rFonts w:asciiTheme="minorHAnsi" w:hAnsiTheme="minorHAnsi"/>
          <w:sz w:val="22"/>
          <w:szCs w:val="22"/>
        </w:rPr>
        <w:fldChar w:fldCharType="separate"/>
      </w:r>
      <w:r w:rsidR="00274A48">
        <w:rPr>
          <w:rFonts w:asciiTheme="minorHAnsi" w:hAnsiTheme="minorHAnsi"/>
          <w:noProof/>
          <w:sz w:val="22"/>
          <w:szCs w:val="22"/>
        </w:rPr>
        <w:t>1</w:t>
      </w:r>
      <w:r w:rsidR="00DA4B8E" w:rsidRPr="009D4F71">
        <w:rPr>
          <w:rFonts w:asciiTheme="minorHAnsi" w:hAnsiTheme="minorHAnsi"/>
          <w:sz w:val="22"/>
          <w:szCs w:val="22"/>
        </w:rPr>
        <w:fldChar w:fldCharType="end"/>
      </w:r>
      <w:r w:rsidRPr="009D4F71">
        <w:rPr>
          <w:rFonts w:asciiTheme="minorHAnsi" w:hAnsiTheme="minorHAnsi"/>
          <w:sz w:val="22"/>
          <w:szCs w:val="22"/>
        </w:rPr>
        <w:t>: If SSB for RLM and CSI-RS for RLM are FDMed, RAN 4 shall define occasion sharing among SSB(s) for RLM and CSI-RS(s) for RLM</w:t>
      </w:r>
      <w:r w:rsidR="005C6D47" w:rsidRPr="009D4F71">
        <w:rPr>
          <w:rFonts w:asciiTheme="minorHAnsi" w:hAnsiTheme="minorHAnsi"/>
          <w:sz w:val="22"/>
          <w:szCs w:val="22"/>
        </w:rPr>
        <w:t>.</w:t>
      </w:r>
      <w:r w:rsidRPr="009D4F71">
        <w:rPr>
          <w:rFonts w:asciiTheme="minorHAnsi" w:hAnsiTheme="minorHAnsi"/>
          <w:sz w:val="22"/>
          <w:szCs w:val="22"/>
        </w:rPr>
        <w:t xml:space="preserve"> </w:t>
      </w:r>
      <w:r w:rsidR="002932AF" w:rsidRPr="002932AF">
        <w:rPr>
          <w:rFonts w:asciiTheme="minorHAnsi" w:hAnsiTheme="minorHAnsi"/>
          <w:i/>
          <w:sz w:val="22"/>
          <w:szCs w:val="22"/>
        </w:rPr>
        <w:t>P</w:t>
      </w:r>
      <w:r w:rsidR="005C6D47" w:rsidRPr="009D4F71">
        <w:rPr>
          <w:rFonts w:asciiTheme="minorHAnsi" w:hAnsiTheme="minorHAnsi"/>
          <w:sz w:val="22"/>
          <w:szCs w:val="22"/>
        </w:rPr>
        <w:t xml:space="preserve"> becomes extremely complicated and the specification loading on RLM evaluation shall be considered.</w:t>
      </w:r>
      <w:bookmarkEnd w:id="11"/>
      <w:r w:rsidR="00EE4BD0" w:rsidRPr="009D4F71">
        <w:rPr>
          <w:rFonts w:asciiTheme="minorHAnsi" w:hAnsiTheme="minorHAnsi"/>
          <w:sz w:val="22"/>
          <w:szCs w:val="22"/>
        </w:rPr>
        <w:t xml:space="preserve"> Moreover, </w:t>
      </w:r>
      <w:r w:rsidR="002932AF" w:rsidRPr="002932AF">
        <w:rPr>
          <w:rFonts w:asciiTheme="minorHAnsi" w:hAnsiTheme="minorHAnsi"/>
          <w:i/>
          <w:sz w:val="22"/>
          <w:szCs w:val="22"/>
        </w:rPr>
        <w:t>P</w:t>
      </w:r>
      <w:r w:rsidR="002932AF">
        <w:rPr>
          <w:rFonts w:asciiTheme="minorHAnsi" w:hAnsiTheme="minorHAnsi"/>
          <w:sz w:val="22"/>
          <w:szCs w:val="22"/>
        </w:rPr>
        <w:t xml:space="preserve"> for </w:t>
      </w:r>
      <w:r w:rsidR="00EE4BD0" w:rsidRPr="009D4F71">
        <w:rPr>
          <w:rFonts w:asciiTheme="minorHAnsi" w:hAnsiTheme="minorHAnsi"/>
          <w:sz w:val="22"/>
          <w:szCs w:val="22"/>
        </w:rPr>
        <w:t>current SSB-based evaluation and CSI-RS based evaluation period shall be revisited thoroughly.</w:t>
      </w:r>
    </w:p>
    <w:p w:rsidR="005C22EA" w:rsidRPr="009D4F71" w:rsidRDefault="005C22EA" w:rsidP="005C22EA">
      <w:pPr>
        <w:rPr>
          <w:lang w:eastAsia="ja-JP"/>
        </w:rPr>
      </w:pPr>
      <w:r w:rsidRPr="009D4F71">
        <w:rPr>
          <w:lang w:eastAsia="ja-JP"/>
        </w:rPr>
        <w:t xml:space="preserve">Although CSI-RS configuration is UE-specific, gNB can configure multiple UEs with same CSI-RS configuration to reduce system overhead. If the condition that CSI-RS based RLM-RS and SSB based RLM-RS are TDMed is introduced for UE does not support simultaneousRxDataSSB-DiffNumerology only, the evaluation period becomes simultaneousRxDataSSB-DiffNumerology dependent. As shown in </w:t>
      </w:r>
      <w:r w:rsidR="00A52921" w:rsidRPr="009D4F71">
        <w:fldChar w:fldCharType="begin"/>
      </w:r>
      <w:r w:rsidR="00A52921" w:rsidRPr="009D4F71">
        <w:instrText xml:space="preserve"> REF _Ref517205112 \h  \* MERGEFORMAT </w:instrText>
      </w:r>
      <w:r w:rsidR="00A52921" w:rsidRPr="009D4F71">
        <w:fldChar w:fldCharType="separate"/>
      </w:r>
      <w:r w:rsidR="00274A48" w:rsidRPr="009D4F71">
        <w:t xml:space="preserve">Figure </w:t>
      </w:r>
      <w:r w:rsidR="00274A48">
        <w:t>1</w:t>
      </w:r>
      <w:r w:rsidR="00A52921" w:rsidRPr="009D4F71">
        <w:fldChar w:fldCharType="end"/>
      </w:r>
      <w:r w:rsidRPr="009D4F71">
        <w:rPr>
          <w:lang w:eastAsia="ja-JP"/>
        </w:rPr>
        <w:t>, RLM behavior also becomes simultaneousRxDataSSB-DiffNumerology dependent.</w:t>
      </w:r>
    </w:p>
    <w:p w:rsidR="005C22EA" w:rsidRPr="009D4F71" w:rsidRDefault="005C22EA" w:rsidP="005C22EA">
      <w:pPr>
        <w:pStyle w:val="a3"/>
        <w:rPr>
          <w:rFonts w:asciiTheme="minorHAnsi" w:hAnsiTheme="minorHAnsi"/>
          <w:sz w:val="22"/>
          <w:szCs w:val="22"/>
        </w:rPr>
      </w:pPr>
      <w:bookmarkStart w:id="12" w:name="_Ref517206740"/>
      <w:r w:rsidRPr="009D4F71">
        <w:rPr>
          <w:rFonts w:asciiTheme="minorHAnsi" w:hAnsiTheme="minorHAnsi"/>
          <w:sz w:val="22"/>
          <w:szCs w:val="22"/>
        </w:rPr>
        <w:t xml:space="preserve">Observation </w:t>
      </w:r>
      <w:r w:rsidR="00DA4B8E" w:rsidRPr="009D4F71">
        <w:rPr>
          <w:rFonts w:asciiTheme="minorHAnsi" w:hAnsiTheme="minorHAnsi"/>
          <w:sz w:val="22"/>
          <w:szCs w:val="22"/>
        </w:rPr>
        <w:fldChar w:fldCharType="begin"/>
      </w:r>
      <w:r w:rsidRPr="009D4F71">
        <w:rPr>
          <w:rFonts w:asciiTheme="minorHAnsi" w:hAnsiTheme="minorHAnsi"/>
          <w:sz w:val="22"/>
          <w:szCs w:val="22"/>
        </w:rPr>
        <w:instrText xml:space="preserve"> SEQ Observation \* ARABIC </w:instrText>
      </w:r>
      <w:r w:rsidR="00DA4B8E" w:rsidRPr="009D4F71">
        <w:rPr>
          <w:rFonts w:asciiTheme="minorHAnsi" w:hAnsiTheme="minorHAnsi"/>
          <w:sz w:val="22"/>
          <w:szCs w:val="22"/>
        </w:rPr>
        <w:fldChar w:fldCharType="separate"/>
      </w:r>
      <w:r w:rsidR="00274A48">
        <w:rPr>
          <w:rFonts w:asciiTheme="minorHAnsi" w:hAnsiTheme="minorHAnsi"/>
          <w:noProof/>
          <w:sz w:val="22"/>
          <w:szCs w:val="22"/>
        </w:rPr>
        <w:t>2</w:t>
      </w:r>
      <w:r w:rsidR="00DA4B8E" w:rsidRPr="009D4F71">
        <w:rPr>
          <w:rFonts w:asciiTheme="minorHAnsi" w:hAnsiTheme="minorHAnsi"/>
          <w:sz w:val="22"/>
          <w:szCs w:val="22"/>
        </w:rPr>
        <w:fldChar w:fldCharType="end"/>
      </w:r>
      <w:r w:rsidRPr="009D4F71">
        <w:rPr>
          <w:rFonts w:asciiTheme="minorHAnsi" w:hAnsiTheme="minorHAnsi"/>
          <w:sz w:val="22"/>
          <w:szCs w:val="22"/>
        </w:rPr>
        <w:t xml:space="preserve">: </w:t>
      </w:r>
      <w:r w:rsidRPr="009D4F71">
        <w:rPr>
          <w:rFonts w:asciiTheme="minorHAnsi" w:hAnsiTheme="minorHAnsi"/>
          <w:sz w:val="22"/>
          <w:szCs w:val="22"/>
          <w:lang w:eastAsia="ja-JP"/>
        </w:rPr>
        <w:t>RLM behavior also becomes simultaneousRxDataSSB-DiffNumerology dependent if network only grantees that,</w:t>
      </w:r>
      <w:r w:rsidRPr="009D4F71">
        <w:rPr>
          <w:rFonts w:asciiTheme="minorHAnsi" w:hAnsiTheme="minorHAnsi"/>
          <w:sz w:val="22"/>
          <w:szCs w:val="22"/>
        </w:rPr>
        <w:t xml:space="preserve"> only for UE which does not support </w:t>
      </w:r>
      <w:r w:rsidRPr="009D4F71">
        <w:rPr>
          <w:rFonts w:asciiTheme="minorHAnsi" w:hAnsiTheme="minorHAnsi"/>
          <w:sz w:val="22"/>
          <w:szCs w:val="22"/>
          <w:lang w:eastAsia="ja-JP"/>
        </w:rPr>
        <w:t xml:space="preserve">simultaneousRxDataSSB-DiffNumerology, </w:t>
      </w:r>
      <w:r w:rsidRPr="009D4F71">
        <w:rPr>
          <w:rFonts w:asciiTheme="minorHAnsi" w:hAnsiTheme="minorHAnsi"/>
          <w:sz w:val="22"/>
          <w:szCs w:val="22"/>
        </w:rPr>
        <w:t>CSI-RS based RLM-RS and SSB based RLM-RS are TDMed</w:t>
      </w:r>
      <w:r w:rsidRPr="009D4F71">
        <w:rPr>
          <w:rFonts w:asciiTheme="minorHAnsi" w:hAnsiTheme="minorHAnsi"/>
          <w:sz w:val="22"/>
          <w:szCs w:val="22"/>
          <w:lang w:eastAsia="ja-JP"/>
        </w:rPr>
        <w:t>.</w:t>
      </w:r>
      <w:bookmarkEnd w:id="12"/>
    </w:p>
    <w:p w:rsidR="005C22EA" w:rsidRPr="009D4F71" w:rsidRDefault="005C22EA" w:rsidP="005C22EA">
      <w:pPr>
        <w:pStyle w:val="a5"/>
        <w:rPr>
          <w:rFonts w:asciiTheme="minorHAnsi" w:hAnsiTheme="minorHAnsi"/>
          <w:sz w:val="22"/>
          <w:szCs w:val="22"/>
          <w:lang w:eastAsia="ja-JP"/>
        </w:rPr>
      </w:pPr>
      <w:r w:rsidRPr="009D4F71">
        <w:rPr>
          <w:rFonts w:asciiTheme="minorHAnsi" w:hAnsiTheme="minorHAnsi"/>
          <w:noProof/>
          <w:sz w:val="22"/>
          <w:szCs w:val="22"/>
          <w:lang w:eastAsia="zh-TW"/>
        </w:rPr>
        <w:drawing>
          <wp:inline distT="0" distB="0" distL="0" distR="0" wp14:anchorId="6255EFC4" wp14:editId="15DC1D34">
            <wp:extent cx="5412479" cy="278176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421300" cy="2786298"/>
                    </a:xfrm>
                    <a:prstGeom prst="rect">
                      <a:avLst/>
                    </a:prstGeom>
                  </pic:spPr>
                </pic:pic>
              </a:graphicData>
            </a:graphic>
          </wp:inline>
        </w:drawing>
      </w:r>
    </w:p>
    <w:p w:rsidR="005C22EA" w:rsidRPr="009D4F71" w:rsidRDefault="005C22EA" w:rsidP="005C22EA">
      <w:pPr>
        <w:pStyle w:val="a3"/>
        <w:ind w:left="720"/>
        <w:rPr>
          <w:rFonts w:asciiTheme="minorHAnsi" w:hAnsiTheme="minorHAnsi"/>
          <w:sz w:val="22"/>
          <w:szCs w:val="22"/>
          <w:lang w:eastAsia="ja-JP"/>
        </w:rPr>
      </w:pPr>
      <w:bookmarkStart w:id="13" w:name="_Ref517205112"/>
      <w:r w:rsidRPr="009D4F71">
        <w:rPr>
          <w:rFonts w:asciiTheme="minorHAnsi" w:hAnsiTheme="minorHAnsi"/>
          <w:sz w:val="22"/>
          <w:szCs w:val="22"/>
        </w:rPr>
        <w:t xml:space="preserve">Figure </w:t>
      </w:r>
      <w:r w:rsidR="00DA4B8E" w:rsidRPr="009D4F71">
        <w:rPr>
          <w:rFonts w:asciiTheme="minorHAnsi" w:hAnsiTheme="minorHAnsi"/>
          <w:sz w:val="22"/>
          <w:szCs w:val="22"/>
        </w:rPr>
        <w:fldChar w:fldCharType="begin"/>
      </w:r>
      <w:r w:rsidRPr="009D4F71">
        <w:rPr>
          <w:rFonts w:asciiTheme="minorHAnsi" w:hAnsiTheme="minorHAnsi"/>
          <w:sz w:val="22"/>
          <w:szCs w:val="22"/>
        </w:rPr>
        <w:instrText xml:space="preserve"> SEQ Figure \* ARABIC </w:instrText>
      </w:r>
      <w:r w:rsidR="00DA4B8E" w:rsidRPr="009D4F71">
        <w:rPr>
          <w:rFonts w:asciiTheme="minorHAnsi" w:hAnsiTheme="minorHAnsi"/>
          <w:sz w:val="22"/>
          <w:szCs w:val="22"/>
        </w:rPr>
        <w:fldChar w:fldCharType="separate"/>
      </w:r>
      <w:r w:rsidR="00274A48">
        <w:rPr>
          <w:rFonts w:asciiTheme="minorHAnsi" w:hAnsiTheme="minorHAnsi"/>
          <w:noProof/>
          <w:sz w:val="22"/>
          <w:szCs w:val="22"/>
        </w:rPr>
        <w:t>1</w:t>
      </w:r>
      <w:r w:rsidR="00DA4B8E" w:rsidRPr="009D4F71">
        <w:rPr>
          <w:rFonts w:asciiTheme="minorHAnsi" w:hAnsiTheme="minorHAnsi"/>
          <w:noProof/>
          <w:sz w:val="22"/>
          <w:szCs w:val="22"/>
        </w:rPr>
        <w:fldChar w:fldCharType="end"/>
      </w:r>
      <w:bookmarkEnd w:id="13"/>
      <w:r w:rsidRPr="009D4F71">
        <w:rPr>
          <w:rFonts w:asciiTheme="minorHAnsi" w:hAnsiTheme="minorHAnsi"/>
          <w:sz w:val="22"/>
          <w:szCs w:val="22"/>
        </w:rPr>
        <w:t>: RLM behavior depends on simultaneousRxDataSSB</w:t>
      </w:r>
      <w:r w:rsidRPr="009D4F71">
        <w:rPr>
          <w:rFonts w:asciiTheme="minorHAnsi" w:hAnsiTheme="minorHAnsi"/>
          <w:sz w:val="22"/>
          <w:szCs w:val="22"/>
          <w:lang w:eastAsia="ja-JP"/>
        </w:rPr>
        <w:t>-DiffNumerology</w:t>
      </w:r>
    </w:p>
    <w:p w:rsidR="005C22EA" w:rsidRPr="009D4F71" w:rsidRDefault="005C22EA" w:rsidP="005C22EA">
      <w:pPr>
        <w:pStyle w:val="a5"/>
        <w:rPr>
          <w:rFonts w:asciiTheme="minorHAnsi" w:hAnsiTheme="minorHAnsi"/>
          <w:sz w:val="22"/>
          <w:szCs w:val="22"/>
          <w:lang w:eastAsia="ja-JP"/>
        </w:rPr>
      </w:pPr>
    </w:p>
    <w:p w:rsidR="005C22EA" w:rsidRPr="009D4F71" w:rsidRDefault="005C22EA" w:rsidP="005C22EA">
      <w:pPr>
        <w:rPr>
          <w:lang w:eastAsia="ja-JP"/>
        </w:rPr>
      </w:pPr>
      <w:r w:rsidRPr="009D4F71">
        <w:rPr>
          <w:lang w:eastAsia="ja-JP"/>
        </w:rPr>
        <w:lastRenderedPageBreak/>
        <w:t xml:space="preserve">One unified CSI-RS based RLM behavior may be beneficial for UE management if the evaluation period is independent on simultaneousRxDataSSB-DiffNumerology. </w:t>
      </w:r>
    </w:p>
    <w:p w:rsidR="002F0306" w:rsidRPr="009D4F71" w:rsidRDefault="005C22EA" w:rsidP="00EE4BD0">
      <w:pPr>
        <w:pStyle w:val="a3"/>
        <w:rPr>
          <w:rFonts w:asciiTheme="minorHAnsi" w:hAnsiTheme="minorHAnsi"/>
          <w:sz w:val="22"/>
          <w:szCs w:val="22"/>
        </w:rPr>
      </w:pPr>
      <w:bookmarkStart w:id="14" w:name="_Ref517112306"/>
      <w:bookmarkStart w:id="15" w:name="_Ref525853398"/>
      <w:r w:rsidRPr="009D4F71">
        <w:rPr>
          <w:rFonts w:asciiTheme="minorHAnsi" w:hAnsiTheme="minorHAnsi"/>
          <w:sz w:val="22"/>
          <w:szCs w:val="22"/>
        </w:rPr>
        <w:t xml:space="preserve">Proposal </w:t>
      </w:r>
      <w:r w:rsidR="00DA4B8E" w:rsidRPr="009D4F71">
        <w:rPr>
          <w:rFonts w:asciiTheme="minorHAnsi" w:hAnsiTheme="minorHAnsi"/>
          <w:sz w:val="22"/>
          <w:szCs w:val="22"/>
        </w:rPr>
        <w:fldChar w:fldCharType="begin"/>
      </w:r>
      <w:r w:rsidRPr="009D4F71">
        <w:rPr>
          <w:rFonts w:asciiTheme="minorHAnsi" w:hAnsiTheme="minorHAnsi"/>
          <w:sz w:val="22"/>
          <w:szCs w:val="22"/>
        </w:rPr>
        <w:instrText xml:space="preserve"> SEQ Proposal \* ARABIC </w:instrText>
      </w:r>
      <w:r w:rsidR="00DA4B8E" w:rsidRPr="009D4F71">
        <w:rPr>
          <w:rFonts w:asciiTheme="minorHAnsi" w:hAnsiTheme="minorHAnsi"/>
          <w:sz w:val="22"/>
          <w:szCs w:val="22"/>
        </w:rPr>
        <w:fldChar w:fldCharType="separate"/>
      </w:r>
      <w:r w:rsidR="00274A48">
        <w:rPr>
          <w:rFonts w:asciiTheme="minorHAnsi" w:hAnsiTheme="minorHAnsi"/>
          <w:noProof/>
          <w:sz w:val="22"/>
          <w:szCs w:val="22"/>
        </w:rPr>
        <w:t>2</w:t>
      </w:r>
      <w:r w:rsidR="00DA4B8E" w:rsidRPr="009D4F71">
        <w:rPr>
          <w:rFonts w:asciiTheme="minorHAnsi" w:hAnsiTheme="minorHAnsi"/>
          <w:sz w:val="22"/>
          <w:szCs w:val="22"/>
        </w:rPr>
        <w:fldChar w:fldCharType="end"/>
      </w:r>
      <w:r w:rsidRPr="009D4F71">
        <w:rPr>
          <w:rFonts w:asciiTheme="minorHAnsi" w:hAnsiTheme="minorHAnsi"/>
          <w:sz w:val="22"/>
          <w:szCs w:val="22"/>
        </w:rPr>
        <w:t xml:space="preserve">: Regardless of </w:t>
      </w:r>
      <w:r w:rsidRPr="009D4F71">
        <w:rPr>
          <w:rFonts w:asciiTheme="minorHAnsi" w:hAnsiTheme="minorHAnsi"/>
          <w:sz w:val="22"/>
          <w:szCs w:val="22"/>
          <w:lang w:eastAsia="ja-JP"/>
        </w:rPr>
        <w:t>simultaneousRxDataSSB-DiffNumerology capability</w:t>
      </w:r>
      <w:r w:rsidRPr="009D4F71">
        <w:rPr>
          <w:rFonts w:asciiTheme="minorHAnsi" w:hAnsiTheme="minorHAnsi"/>
          <w:sz w:val="22"/>
          <w:szCs w:val="22"/>
        </w:rPr>
        <w:t>, to have unified CSI-RS based RLM behavior and to reduce RAN4 specification loading, CSI-RS based RLM-RS and SSB based RLM-RS are TDMed</w:t>
      </w:r>
      <w:bookmarkEnd w:id="14"/>
      <w:r w:rsidR="00CC411B">
        <w:rPr>
          <w:rFonts w:asciiTheme="minorHAnsi" w:hAnsiTheme="minorHAnsi"/>
          <w:sz w:val="22"/>
          <w:szCs w:val="22"/>
        </w:rPr>
        <w:t>.</w:t>
      </w:r>
      <w:bookmarkEnd w:id="15"/>
    </w:p>
    <w:p w:rsidR="003437EC" w:rsidRPr="009D4F71" w:rsidRDefault="00BD64E5" w:rsidP="003437EC">
      <w:pPr>
        <w:pStyle w:val="1"/>
        <w:rPr>
          <w:rFonts w:asciiTheme="minorHAnsi" w:eastAsia="新細明體" w:hAnsiTheme="minorHAnsi" w:cs="Calibri"/>
          <w:b/>
          <w:color w:val="0D0D0D"/>
          <w:sz w:val="24"/>
          <w:szCs w:val="24"/>
          <w:lang w:val="en-US" w:eastAsia="zh-TW"/>
        </w:rPr>
      </w:pPr>
      <w:r w:rsidRPr="009D4F71">
        <w:rPr>
          <w:rFonts w:asciiTheme="minorHAnsi" w:eastAsia="新細明體" w:hAnsiTheme="minorHAnsi" w:cs="Calibri"/>
          <w:b/>
          <w:color w:val="0D0D0D"/>
          <w:sz w:val="24"/>
          <w:szCs w:val="24"/>
          <w:lang w:eastAsia="zh-TW"/>
        </w:rPr>
        <w:t>4</w:t>
      </w:r>
      <w:r w:rsidR="002F0306" w:rsidRPr="009D4F71">
        <w:rPr>
          <w:rFonts w:asciiTheme="minorHAnsi" w:eastAsia="新細明體" w:hAnsiTheme="minorHAnsi" w:cs="Calibri"/>
          <w:b/>
          <w:color w:val="0D0D0D"/>
          <w:sz w:val="24"/>
          <w:szCs w:val="24"/>
          <w:lang w:eastAsia="zh-TW"/>
        </w:rPr>
        <w:tab/>
        <w:t>CSI-RS based RLM-RS</w:t>
      </w:r>
    </w:p>
    <w:p w:rsidR="002F0306" w:rsidRPr="009D4F71" w:rsidRDefault="00BD64E5" w:rsidP="003437EC">
      <w:pPr>
        <w:pStyle w:val="1"/>
        <w:rPr>
          <w:rFonts w:asciiTheme="minorHAnsi" w:eastAsia="新細明體" w:hAnsiTheme="minorHAnsi" w:cs="Calibri"/>
          <w:b/>
          <w:color w:val="0D0D0D"/>
          <w:sz w:val="24"/>
          <w:szCs w:val="24"/>
          <w:lang w:eastAsia="zh-TW"/>
        </w:rPr>
      </w:pPr>
      <w:r w:rsidRPr="009D4F71">
        <w:rPr>
          <w:rFonts w:asciiTheme="minorHAnsi" w:hAnsiTheme="minorHAnsi"/>
          <w:b/>
          <w:sz w:val="24"/>
          <w:szCs w:val="24"/>
        </w:rPr>
        <w:t>4</w:t>
      </w:r>
      <w:r w:rsidR="002F0306" w:rsidRPr="009D4F71">
        <w:rPr>
          <w:rFonts w:asciiTheme="minorHAnsi" w:hAnsiTheme="minorHAnsi"/>
          <w:b/>
          <w:sz w:val="24"/>
          <w:szCs w:val="24"/>
        </w:rPr>
        <w:t>.1</w:t>
      </w:r>
      <w:r w:rsidR="002F0306" w:rsidRPr="009D4F71">
        <w:rPr>
          <w:rFonts w:asciiTheme="minorHAnsi" w:hAnsiTheme="minorHAnsi"/>
          <w:b/>
          <w:sz w:val="24"/>
          <w:szCs w:val="24"/>
        </w:rPr>
        <w:tab/>
        <w:t xml:space="preserve">CORESET for INS/OOS PDCCH parameters </w:t>
      </w:r>
    </w:p>
    <w:p w:rsidR="002F0306" w:rsidRPr="009D4F71" w:rsidRDefault="002F0306" w:rsidP="002F0306">
      <w:pPr>
        <w:rPr>
          <w:lang w:val="en-GB"/>
        </w:rPr>
      </w:pPr>
      <w:r w:rsidRPr="009D4F71">
        <w:rPr>
          <w:lang w:val="en-GB"/>
        </w:rPr>
        <w:t xml:space="preserve">The PDCCH parameters including number of control OFDM symbols, bandwidth and subcarrier spacing and CP depend on the CORESET QCLed with CSI-RS based RLM-RS. As shown in </w:t>
      </w:r>
      <w:r w:rsidR="00DA4B8E" w:rsidRPr="009D4F71">
        <w:rPr>
          <w:lang w:val="en-GB"/>
        </w:rPr>
        <w:fldChar w:fldCharType="begin"/>
      </w:r>
      <w:r w:rsidRPr="009D4F71">
        <w:rPr>
          <w:lang w:val="en-GB"/>
        </w:rPr>
        <w:instrText xml:space="preserve"> REF _Ref517100191 \h </w:instrText>
      </w:r>
      <w:r w:rsidR="009D4F71" w:rsidRPr="009D4F71">
        <w:rPr>
          <w:lang w:val="en-GB"/>
        </w:rPr>
        <w:instrText xml:space="preserve"> \* MERGEFORMAT </w:instrText>
      </w:r>
      <w:r w:rsidR="00DA4B8E" w:rsidRPr="009D4F71">
        <w:rPr>
          <w:lang w:val="en-GB"/>
        </w:rPr>
      </w:r>
      <w:r w:rsidR="00DA4B8E" w:rsidRPr="009D4F71">
        <w:rPr>
          <w:lang w:val="en-GB"/>
        </w:rPr>
        <w:fldChar w:fldCharType="separate"/>
      </w:r>
      <w:r w:rsidR="00274A48" w:rsidRPr="009D4F71">
        <w:t xml:space="preserve">Figure </w:t>
      </w:r>
      <w:r w:rsidR="00274A48">
        <w:rPr>
          <w:noProof/>
        </w:rPr>
        <w:t>2</w:t>
      </w:r>
      <w:r w:rsidR="00DA4B8E" w:rsidRPr="009D4F71">
        <w:rPr>
          <w:lang w:val="en-GB"/>
        </w:rPr>
        <w:fldChar w:fldCharType="end"/>
      </w:r>
      <w:r w:rsidRPr="009D4F71">
        <w:rPr>
          <w:lang w:val="en-GB"/>
        </w:rPr>
        <w:t xml:space="preserve">, the gNB can configure more than one CORESET for one UE. Meanwhile, via linking by QCL association info, one CSI-RS based RLM-RS may be QCLed with one SSB so that it can be QCLed to multiple CORESETs. To avoid ambiguity, the rule on how to determine CORESET shall be clarified and we prefer </w:t>
      </w:r>
    </w:p>
    <w:p w:rsidR="002F0306" w:rsidRPr="009D4F71" w:rsidRDefault="002F0306" w:rsidP="002F0306">
      <w:pPr>
        <w:pStyle w:val="a3"/>
        <w:numPr>
          <w:ilvl w:val="0"/>
          <w:numId w:val="5"/>
        </w:numPr>
        <w:rPr>
          <w:rFonts w:asciiTheme="minorHAnsi" w:eastAsia="BatangChe" w:hAnsiTheme="minorHAnsi"/>
          <w:b w:val="0"/>
          <w:sz w:val="22"/>
          <w:szCs w:val="22"/>
          <w:lang w:val="en-GB" w:eastAsia="zh-TW"/>
        </w:rPr>
      </w:pPr>
      <w:bookmarkStart w:id="16" w:name="_Ref517112285"/>
      <w:r w:rsidRPr="009D4F71">
        <w:rPr>
          <w:rFonts w:asciiTheme="minorHAnsi" w:eastAsia="BatangChe" w:hAnsiTheme="minorHAnsi"/>
          <w:b w:val="0"/>
          <w:sz w:val="22"/>
          <w:szCs w:val="22"/>
          <w:lang w:val="en-GB" w:eastAsia="zh-TW"/>
        </w:rPr>
        <w:t>If the CSI-RS based RLM-RS is QCLed with multiple CORESETs, the CORESET to determine PDCCH is:</w:t>
      </w:r>
    </w:p>
    <w:p w:rsidR="002F0306" w:rsidRPr="009D4F71" w:rsidRDefault="002F0306" w:rsidP="002F0306">
      <w:pPr>
        <w:pStyle w:val="a3"/>
        <w:numPr>
          <w:ilvl w:val="1"/>
          <w:numId w:val="5"/>
        </w:numPr>
        <w:rPr>
          <w:rFonts w:asciiTheme="minorHAnsi" w:eastAsia="BatangChe" w:hAnsiTheme="minorHAnsi"/>
          <w:b w:val="0"/>
          <w:sz w:val="22"/>
          <w:szCs w:val="22"/>
          <w:lang w:val="en-GB" w:eastAsia="zh-TW"/>
        </w:rPr>
      </w:pPr>
      <w:r w:rsidRPr="009D4F71">
        <w:rPr>
          <w:rFonts w:asciiTheme="minorHAnsi" w:eastAsia="BatangChe" w:hAnsiTheme="minorHAnsi"/>
          <w:b w:val="0"/>
          <w:sz w:val="22"/>
          <w:szCs w:val="22"/>
          <w:lang w:val="en-GB" w:eastAsia="zh-TW"/>
        </w:rPr>
        <w:t xml:space="preserve">the CORESET with the lowest index and directly QCLed with the CSI-RS resource, if at least one CORESET is directly QCLed to the CSI-RS resource. Else, </w:t>
      </w:r>
    </w:p>
    <w:p w:rsidR="002F0306" w:rsidRPr="009D4F71" w:rsidRDefault="002F0306" w:rsidP="002F0306">
      <w:pPr>
        <w:pStyle w:val="a3"/>
        <w:numPr>
          <w:ilvl w:val="1"/>
          <w:numId w:val="5"/>
        </w:numPr>
        <w:rPr>
          <w:rFonts w:asciiTheme="minorHAnsi" w:eastAsia="BatangChe" w:hAnsiTheme="minorHAnsi"/>
          <w:b w:val="0"/>
          <w:sz w:val="22"/>
          <w:szCs w:val="22"/>
          <w:lang w:val="en-GB" w:eastAsia="zh-TW"/>
        </w:rPr>
      </w:pPr>
      <w:r w:rsidRPr="009D4F71">
        <w:rPr>
          <w:rFonts w:asciiTheme="minorHAnsi" w:eastAsia="BatangChe" w:hAnsiTheme="minorHAnsi"/>
          <w:b w:val="0"/>
          <w:sz w:val="22"/>
          <w:szCs w:val="22"/>
          <w:lang w:val="en-GB" w:eastAsia="zh-TW"/>
        </w:rPr>
        <w:t>the CORESET with the lowest index and indirectly QCLed with the CSI-RS resource</w:t>
      </w:r>
    </w:p>
    <w:p w:rsidR="002F0306" w:rsidRPr="009D4F71" w:rsidRDefault="002F0306" w:rsidP="002F0306">
      <w:pPr>
        <w:pStyle w:val="a3"/>
        <w:numPr>
          <w:ilvl w:val="0"/>
          <w:numId w:val="5"/>
        </w:numPr>
        <w:rPr>
          <w:rFonts w:asciiTheme="minorHAnsi" w:eastAsia="BatangChe" w:hAnsiTheme="minorHAnsi"/>
          <w:b w:val="0"/>
          <w:sz w:val="22"/>
          <w:szCs w:val="22"/>
          <w:lang w:val="en-GB" w:eastAsia="zh-TW"/>
        </w:rPr>
      </w:pPr>
      <w:r w:rsidRPr="009D4F71">
        <w:rPr>
          <w:rFonts w:asciiTheme="minorHAnsi" w:eastAsia="BatangChe" w:hAnsiTheme="minorHAnsi"/>
          <w:b w:val="0"/>
          <w:sz w:val="22"/>
          <w:szCs w:val="22"/>
          <w:lang w:val="en-GB" w:eastAsia="zh-TW"/>
        </w:rPr>
        <w:t>If the CSI-RS based RLM is not QCLed with any CORESET, UE is not expected to perform RLM based on this CSI-RS based RLM-RS.</w:t>
      </w:r>
    </w:p>
    <w:p w:rsidR="002F0306" w:rsidRPr="009D4F71" w:rsidRDefault="002F0306" w:rsidP="002F0306">
      <w:pPr>
        <w:pStyle w:val="a3"/>
        <w:rPr>
          <w:rFonts w:asciiTheme="minorHAnsi" w:hAnsiTheme="minorHAnsi"/>
          <w:sz w:val="22"/>
          <w:szCs w:val="22"/>
        </w:rPr>
      </w:pPr>
      <w:bookmarkStart w:id="17" w:name="_Ref517440470"/>
      <w:r w:rsidRPr="009D4F71">
        <w:rPr>
          <w:rFonts w:asciiTheme="minorHAnsi" w:hAnsiTheme="minorHAnsi"/>
          <w:sz w:val="22"/>
          <w:szCs w:val="22"/>
        </w:rPr>
        <w:t xml:space="preserve">Proposal </w:t>
      </w:r>
      <w:r w:rsidR="00DA4B8E" w:rsidRPr="009D4F71">
        <w:rPr>
          <w:rFonts w:asciiTheme="minorHAnsi" w:hAnsiTheme="minorHAnsi"/>
          <w:sz w:val="22"/>
          <w:szCs w:val="22"/>
        </w:rPr>
        <w:fldChar w:fldCharType="begin"/>
      </w:r>
      <w:r w:rsidR="00DA4B8E" w:rsidRPr="009D4F71">
        <w:rPr>
          <w:rFonts w:asciiTheme="minorHAnsi" w:hAnsiTheme="minorHAnsi"/>
          <w:sz w:val="22"/>
          <w:szCs w:val="22"/>
        </w:rPr>
        <w:instrText xml:space="preserve"> SEQ Proposal \* ARABIC </w:instrText>
      </w:r>
      <w:r w:rsidR="00DA4B8E" w:rsidRPr="009D4F71">
        <w:rPr>
          <w:rFonts w:asciiTheme="minorHAnsi" w:hAnsiTheme="minorHAnsi"/>
          <w:sz w:val="22"/>
          <w:szCs w:val="22"/>
        </w:rPr>
        <w:fldChar w:fldCharType="separate"/>
      </w:r>
      <w:r w:rsidR="00274A48">
        <w:rPr>
          <w:rFonts w:asciiTheme="minorHAnsi" w:hAnsiTheme="minorHAnsi"/>
          <w:noProof/>
          <w:sz w:val="22"/>
          <w:szCs w:val="22"/>
        </w:rPr>
        <w:t>3</w:t>
      </w:r>
      <w:r w:rsidR="00DA4B8E" w:rsidRPr="009D4F71">
        <w:rPr>
          <w:rFonts w:asciiTheme="minorHAnsi" w:hAnsiTheme="minorHAnsi"/>
          <w:sz w:val="22"/>
          <w:szCs w:val="22"/>
        </w:rPr>
        <w:fldChar w:fldCharType="end"/>
      </w:r>
      <w:r w:rsidRPr="009D4F71">
        <w:rPr>
          <w:rFonts w:asciiTheme="minorHAnsi" w:hAnsiTheme="minorHAnsi"/>
          <w:sz w:val="22"/>
          <w:szCs w:val="22"/>
        </w:rPr>
        <w:t>: If one CSI-RS based RLM-RS is QCLed with multiple CORESETs or not QCLed with any CORESET, the PDCCH parameters shall be determined based on the rules:</w:t>
      </w:r>
      <w:bookmarkEnd w:id="16"/>
      <w:bookmarkEnd w:id="17"/>
    </w:p>
    <w:p w:rsidR="002F0306" w:rsidRPr="009D4F71" w:rsidRDefault="002F0306" w:rsidP="002F0306">
      <w:pPr>
        <w:pStyle w:val="a3"/>
        <w:numPr>
          <w:ilvl w:val="0"/>
          <w:numId w:val="5"/>
        </w:numPr>
        <w:rPr>
          <w:rFonts w:asciiTheme="minorHAnsi" w:eastAsia="BatangChe" w:hAnsiTheme="minorHAnsi"/>
          <w:sz w:val="22"/>
          <w:szCs w:val="22"/>
          <w:lang w:val="en-GB" w:eastAsia="zh-TW"/>
        </w:rPr>
      </w:pPr>
      <w:r w:rsidRPr="009D4F71">
        <w:rPr>
          <w:rFonts w:asciiTheme="minorHAnsi" w:eastAsia="BatangChe" w:hAnsiTheme="minorHAnsi"/>
          <w:sz w:val="22"/>
          <w:szCs w:val="22"/>
          <w:lang w:val="en-GB" w:eastAsia="zh-TW"/>
        </w:rPr>
        <w:t>If the CSI-RS based RLM-RS is QCLed with multiple CORESETs, the CORESET to determine PDCCH is:</w:t>
      </w:r>
    </w:p>
    <w:p w:rsidR="002F0306" w:rsidRPr="009D4F71" w:rsidRDefault="002F0306" w:rsidP="002F0306">
      <w:pPr>
        <w:pStyle w:val="a3"/>
        <w:numPr>
          <w:ilvl w:val="1"/>
          <w:numId w:val="5"/>
        </w:numPr>
        <w:rPr>
          <w:rFonts w:asciiTheme="minorHAnsi" w:eastAsia="BatangChe" w:hAnsiTheme="minorHAnsi"/>
          <w:sz w:val="22"/>
          <w:szCs w:val="22"/>
          <w:lang w:val="en-GB" w:eastAsia="zh-TW"/>
        </w:rPr>
      </w:pPr>
      <w:r w:rsidRPr="009D4F71">
        <w:rPr>
          <w:rFonts w:asciiTheme="minorHAnsi" w:eastAsia="BatangChe" w:hAnsiTheme="minorHAnsi"/>
          <w:sz w:val="22"/>
          <w:szCs w:val="22"/>
          <w:lang w:val="en-GB" w:eastAsia="zh-TW"/>
        </w:rPr>
        <w:t xml:space="preserve">the CORESET with the lowest index and directly QCLed with the CSI-RS resource, if at least one CORESET is directly QCLed to the CSI-RS resource. Else, </w:t>
      </w:r>
    </w:p>
    <w:p w:rsidR="002F0306" w:rsidRPr="009D4F71" w:rsidRDefault="002F0306" w:rsidP="002F0306">
      <w:pPr>
        <w:pStyle w:val="a3"/>
        <w:numPr>
          <w:ilvl w:val="1"/>
          <w:numId w:val="5"/>
        </w:numPr>
        <w:rPr>
          <w:rFonts w:asciiTheme="minorHAnsi" w:eastAsia="BatangChe" w:hAnsiTheme="minorHAnsi"/>
          <w:sz w:val="22"/>
          <w:szCs w:val="22"/>
          <w:lang w:val="en-GB" w:eastAsia="zh-TW"/>
        </w:rPr>
      </w:pPr>
      <w:r w:rsidRPr="009D4F71">
        <w:rPr>
          <w:rFonts w:asciiTheme="minorHAnsi" w:eastAsia="BatangChe" w:hAnsiTheme="minorHAnsi"/>
          <w:sz w:val="22"/>
          <w:szCs w:val="22"/>
          <w:lang w:val="en-GB" w:eastAsia="zh-TW"/>
        </w:rPr>
        <w:t>the CORESET with the lowest index and indirectly QCLed with the CSI-RS resource</w:t>
      </w:r>
    </w:p>
    <w:p w:rsidR="002F0306" w:rsidRPr="009D4F71" w:rsidRDefault="002F0306" w:rsidP="002F0306">
      <w:pPr>
        <w:pStyle w:val="a3"/>
        <w:numPr>
          <w:ilvl w:val="0"/>
          <w:numId w:val="5"/>
        </w:numPr>
        <w:rPr>
          <w:rFonts w:asciiTheme="minorHAnsi" w:eastAsia="BatangChe" w:hAnsiTheme="minorHAnsi"/>
          <w:sz w:val="22"/>
          <w:szCs w:val="22"/>
          <w:lang w:val="en-GB" w:eastAsia="zh-TW"/>
        </w:rPr>
      </w:pPr>
      <w:r w:rsidRPr="009D4F71">
        <w:rPr>
          <w:rFonts w:asciiTheme="minorHAnsi" w:eastAsia="BatangChe" w:hAnsiTheme="minorHAnsi"/>
          <w:sz w:val="22"/>
          <w:szCs w:val="22"/>
          <w:lang w:val="en-GB" w:eastAsia="zh-TW"/>
        </w:rPr>
        <w:t>If the CSI-RS based RLM is not QCLed with any CORESET, UE is not expected to perform RLM based on this CSI-RS based RLM-RS.</w:t>
      </w:r>
    </w:p>
    <w:p w:rsidR="002F0306" w:rsidRPr="009D4F71" w:rsidRDefault="002F0306" w:rsidP="002F0306">
      <w:pPr>
        <w:jc w:val="center"/>
      </w:pPr>
      <w:r w:rsidRPr="009D4F71">
        <w:rPr>
          <w:noProof/>
        </w:rPr>
        <w:lastRenderedPageBreak/>
        <w:drawing>
          <wp:inline distT="0" distB="0" distL="0" distR="0" wp14:anchorId="3859160E" wp14:editId="4CAFD979">
            <wp:extent cx="4678878" cy="2344536"/>
            <wp:effectExtent l="0" t="0" r="762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687853" cy="2349033"/>
                    </a:xfrm>
                    <a:prstGeom prst="rect">
                      <a:avLst/>
                    </a:prstGeom>
                  </pic:spPr>
                </pic:pic>
              </a:graphicData>
            </a:graphic>
          </wp:inline>
        </w:drawing>
      </w:r>
    </w:p>
    <w:p w:rsidR="002F0306" w:rsidRPr="009D4F71" w:rsidRDefault="002F0306" w:rsidP="002F0306">
      <w:pPr>
        <w:jc w:val="center"/>
      </w:pPr>
      <w:bookmarkStart w:id="18" w:name="_Ref517100191"/>
      <w:r w:rsidRPr="009D4F71">
        <w:t xml:space="preserve">Figure </w:t>
      </w:r>
      <w:fldSimple w:instr=" SEQ Figure \* ARABIC ">
        <w:r w:rsidR="00274A48">
          <w:rPr>
            <w:noProof/>
          </w:rPr>
          <w:t>2</w:t>
        </w:r>
      </w:fldSimple>
      <w:bookmarkEnd w:id="18"/>
      <w:r w:rsidRPr="009D4F71">
        <w:t>: Example of one CSI-RS based RLM is QCLed to multiple CORESETs</w:t>
      </w:r>
    </w:p>
    <w:p w:rsidR="007A24A3" w:rsidRPr="009D4F71" w:rsidRDefault="007A24A3" w:rsidP="003437EC">
      <w:pPr>
        <w:pStyle w:val="1"/>
        <w:rPr>
          <w:rFonts w:asciiTheme="minorHAnsi" w:hAnsiTheme="minorHAnsi"/>
          <w:b/>
          <w:sz w:val="24"/>
          <w:szCs w:val="24"/>
        </w:rPr>
      </w:pPr>
      <w:r w:rsidRPr="009D4F71">
        <w:rPr>
          <w:rFonts w:asciiTheme="minorHAnsi" w:hAnsiTheme="minorHAnsi"/>
          <w:b/>
          <w:sz w:val="24"/>
          <w:szCs w:val="24"/>
        </w:rPr>
        <w:t>4.</w:t>
      </w:r>
      <w:r w:rsidR="006B3107" w:rsidRPr="009D4F71">
        <w:rPr>
          <w:rFonts w:asciiTheme="minorHAnsi" w:hAnsiTheme="minorHAnsi"/>
          <w:b/>
          <w:sz w:val="24"/>
          <w:szCs w:val="24"/>
        </w:rPr>
        <w:t>2</w:t>
      </w:r>
      <w:r w:rsidRPr="009D4F71">
        <w:rPr>
          <w:rFonts w:asciiTheme="minorHAnsi" w:hAnsiTheme="minorHAnsi"/>
          <w:b/>
          <w:sz w:val="24"/>
          <w:szCs w:val="24"/>
        </w:rPr>
        <w:tab/>
        <w:t xml:space="preserve">       Frequency density of CSI-RS based RLM-RS</w:t>
      </w:r>
    </w:p>
    <w:p w:rsidR="00151DD9" w:rsidRPr="009D4F71" w:rsidRDefault="007A24A3" w:rsidP="00151DD9">
      <w:r w:rsidRPr="009D4F71">
        <w:rPr>
          <w:lang w:eastAsia="ko-KR"/>
        </w:rPr>
        <w:t>In [</w:t>
      </w:r>
      <w:r w:rsidR="009E492E" w:rsidRPr="009D4F71">
        <w:rPr>
          <w:lang w:eastAsia="ko-KR"/>
        </w:rPr>
        <w:t>2</w:t>
      </w:r>
      <w:r w:rsidRPr="009D4F71">
        <w:rPr>
          <w:lang w:eastAsia="ko-KR"/>
        </w:rPr>
        <w:t>]</w:t>
      </w:r>
      <w:r w:rsidR="009E492E" w:rsidRPr="009D4F71">
        <w:rPr>
          <w:lang w:eastAsia="ko-KR"/>
        </w:rPr>
        <w:t>, CSI-RS for RLM with D = 1</w:t>
      </w:r>
      <w:r w:rsidR="00BB746D" w:rsidRPr="009D4F71">
        <w:rPr>
          <w:lang w:eastAsia="ko-KR"/>
        </w:rPr>
        <w:t xml:space="preserve">, even increasing frequency domain </w:t>
      </w:r>
      <w:r w:rsidR="00966AD7" w:rsidRPr="009D4F71">
        <w:rPr>
          <w:lang w:eastAsia="ko-KR"/>
        </w:rPr>
        <w:t>bandwidth</w:t>
      </w:r>
      <w:r w:rsidR="00BB746D" w:rsidRPr="009D4F71">
        <w:rPr>
          <w:lang w:eastAsia="ko-KR"/>
        </w:rPr>
        <w:t>,</w:t>
      </w:r>
      <w:r w:rsidR="009E492E" w:rsidRPr="009D4F71">
        <w:rPr>
          <w:lang w:eastAsia="ko-KR"/>
        </w:rPr>
        <w:t xml:space="preserve"> cannot provide robust radio link quality</w:t>
      </w:r>
      <w:bookmarkStart w:id="19" w:name="_Ref510514964"/>
      <w:r w:rsidR="009E492E" w:rsidRPr="009D4F71">
        <w:rPr>
          <w:lang w:eastAsia="ko-KR"/>
        </w:rPr>
        <w:t xml:space="preserve"> assessment</w:t>
      </w:r>
      <w:r w:rsidRPr="009D4F71">
        <w:t xml:space="preserve"> against long delay s</w:t>
      </w:r>
      <w:r w:rsidR="00BB746D" w:rsidRPr="009D4F71">
        <w:t>pread channels</w:t>
      </w:r>
      <w:r w:rsidRPr="009D4F71">
        <w:t>.</w:t>
      </w:r>
      <w:bookmarkEnd w:id="19"/>
      <w:r w:rsidR="009E492E" w:rsidRPr="009D4F71">
        <w:t xml:space="preserve"> Considering UE mobility, the </w:t>
      </w:r>
      <w:r w:rsidR="00BB746D" w:rsidRPr="009D4F71">
        <w:t xml:space="preserve">propagation </w:t>
      </w:r>
      <w:r w:rsidR="009E492E" w:rsidRPr="009D4F71">
        <w:t>channel with short delay spread cannot always be guaranteed.</w:t>
      </w:r>
      <w:r w:rsidR="006B3107" w:rsidRPr="009D4F71">
        <w:t xml:space="preserve"> </w:t>
      </w:r>
      <w:r w:rsidR="00151DD9" w:rsidRPr="00151DD9">
        <w:t xml:space="preserve">In RAN1 agreed LS , R1-1809851 , CSI-RS with D=3 is also considered as the default value for CSI-RS-CellMobility. In Rel-15, </w:t>
      </w:r>
      <w:r w:rsidR="00151DD9">
        <w:t>w</w:t>
      </w:r>
      <w:r w:rsidR="00151DD9" w:rsidRPr="00151DD9">
        <w:t>e prefer define requirements for CSI-RS for RLM with D = 3 only.</w:t>
      </w:r>
    </w:p>
    <w:p w:rsidR="007A24A3" w:rsidRPr="009D4F71" w:rsidRDefault="009E492E" w:rsidP="009E492E">
      <w:pPr>
        <w:pStyle w:val="a3"/>
        <w:rPr>
          <w:rFonts w:asciiTheme="minorHAnsi" w:hAnsiTheme="minorHAnsi"/>
          <w:sz w:val="22"/>
          <w:szCs w:val="22"/>
        </w:rPr>
      </w:pPr>
      <w:bookmarkStart w:id="20" w:name="_Ref520467085"/>
      <w:r w:rsidRPr="009D4F71">
        <w:rPr>
          <w:rFonts w:asciiTheme="minorHAnsi" w:hAnsiTheme="minorHAnsi"/>
          <w:sz w:val="22"/>
          <w:szCs w:val="22"/>
        </w:rPr>
        <w:t xml:space="preserve">Proposal </w:t>
      </w:r>
      <w:r w:rsidR="00DA4B8E" w:rsidRPr="009D4F71">
        <w:rPr>
          <w:rFonts w:asciiTheme="minorHAnsi" w:hAnsiTheme="minorHAnsi"/>
          <w:sz w:val="22"/>
          <w:szCs w:val="22"/>
        </w:rPr>
        <w:fldChar w:fldCharType="begin"/>
      </w:r>
      <w:r w:rsidR="00DA4B8E" w:rsidRPr="009D4F71">
        <w:rPr>
          <w:rFonts w:asciiTheme="minorHAnsi" w:hAnsiTheme="minorHAnsi"/>
          <w:sz w:val="22"/>
          <w:szCs w:val="22"/>
        </w:rPr>
        <w:instrText xml:space="preserve"> SEQ Proposal \* ARABIC </w:instrText>
      </w:r>
      <w:r w:rsidR="00DA4B8E" w:rsidRPr="009D4F71">
        <w:rPr>
          <w:rFonts w:asciiTheme="minorHAnsi" w:hAnsiTheme="minorHAnsi"/>
          <w:sz w:val="22"/>
          <w:szCs w:val="22"/>
        </w:rPr>
        <w:fldChar w:fldCharType="separate"/>
      </w:r>
      <w:r w:rsidR="00274A48">
        <w:rPr>
          <w:rFonts w:asciiTheme="minorHAnsi" w:hAnsiTheme="minorHAnsi"/>
          <w:noProof/>
          <w:sz w:val="22"/>
          <w:szCs w:val="22"/>
        </w:rPr>
        <w:t>4</w:t>
      </w:r>
      <w:r w:rsidR="00DA4B8E" w:rsidRPr="009D4F71">
        <w:rPr>
          <w:rFonts w:asciiTheme="minorHAnsi" w:hAnsiTheme="minorHAnsi"/>
          <w:sz w:val="22"/>
          <w:szCs w:val="22"/>
        </w:rPr>
        <w:fldChar w:fldCharType="end"/>
      </w:r>
      <w:r w:rsidRPr="009D4F71">
        <w:rPr>
          <w:rFonts w:asciiTheme="minorHAnsi" w:hAnsiTheme="minorHAnsi"/>
          <w:sz w:val="22"/>
          <w:szCs w:val="22"/>
        </w:rPr>
        <w:t xml:space="preserve">: </w:t>
      </w:r>
      <w:r w:rsidR="00CC411B">
        <w:rPr>
          <w:rFonts w:asciiTheme="minorHAnsi" w:hAnsiTheme="minorHAnsi"/>
          <w:sz w:val="22"/>
          <w:szCs w:val="22"/>
        </w:rPr>
        <w:t>D</w:t>
      </w:r>
      <w:r w:rsidRPr="009D4F71">
        <w:rPr>
          <w:rFonts w:asciiTheme="minorHAnsi" w:hAnsiTheme="minorHAnsi"/>
          <w:sz w:val="22"/>
          <w:szCs w:val="22"/>
        </w:rPr>
        <w:t>efine requirements for CSI-RS for RLM with D = 3 only.</w:t>
      </w:r>
      <w:bookmarkEnd w:id="20"/>
    </w:p>
    <w:bookmarkEnd w:id="0"/>
    <w:bookmarkEnd w:id="1"/>
    <w:bookmarkEnd w:id="6"/>
    <w:bookmarkEnd w:id="7"/>
    <w:bookmarkEnd w:id="8"/>
    <w:bookmarkEnd w:id="9"/>
    <w:p w:rsidR="00E41FAB" w:rsidRDefault="00E41FAB" w:rsidP="00E41FAB">
      <w:pPr>
        <w:pStyle w:val="1"/>
        <w:rPr>
          <w:rFonts w:asciiTheme="minorHAnsi" w:hAnsiTheme="minorHAnsi"/>
          <w:b/>
          <w:sz w:val="24"/>
          <w:szCs w:val="24"/>
        </w:rPr>
      </w:pPr>
      <w:r>
        <w:rPr>
          <w:rFonts w:asciiTheme="minorHAnsi" w:hAnsiTheme="minorHAnsi"/>
          <w:b/>
          <w:sz w:val="24"/>
          <w:szCs w:val="24"/>
        </w:rPr>
        <w:t>5</w:t>
      </w:r>
      <w:r w:rsidRPr="009D4F71">
        <w:rPr>
          <w:rFonts w:asciiTheme="minorHAnsi" w:hAnsiTheme="minorHAnsi"/>
          <w:b/>
          <w:sz w:val="24"/>
          <w:szCs w:val="24"/>
        </w:rPr>
        <w:tab/>
        <w:t xml:space="preserve">       </w:t>
      </w:r>
      <w:r>
        <w:rPr>
          <w:rFonts w:asciiTheme="minorHAnsi" w:hAnsiTheme="minorHAnsi"/>
          <w:b/>
          <w:sz w:val="24"/>
          <w:szCs w:val="24"/>
        </w:rPr>
        <w:t>S</w:t>
      </w:r>
      <w:r w:rsidRPr="009D4F71">
        <w:rPr>
          <w:rFonts w:asciiTheme="minorHAnsi" w:hAnsiTheme="minorHAnsi"/>
          <w:b/>
          <w:sz w:val="24"/>
          <w:szCs w:val="24"/>
        </w:rPr>
        <w:t xml:space="preserve">cheduling availability </w:t>
      </w:r>
    </w:p>
    <w:p w:rsidR="00E41FAB" w:rsidRDefault="00E41FAB" w:rsidP="00E41FAB">
      <w:pPr>
        <w:rPr>
          <w:lang w:val="en-GB" w:eastAsia="en-US"/>
        </w:rPr>
      </w:pPr>
      <w:r>
        <w:rPr>
          <w:lang w:val="en-GB" w:eastAsia="en-US"/>
        </w:rPr>
        <w:t>As shown below, the current specification does not clearly address the following cases:</w:t>
      </w:r>
    </w:p>
    <w:p w:rsidR="00E41FAB" w:rsidRPr="00AE1C54" w:rsidRDefault="00E41FAB" w:rsidP="00E41FAB">
      <w:pPr>
        <w:pStyle w:val="a5"/>
        <w:numPr>
          <w:ilvl w:val="0"/>
          <w:numId w:val="14"/>
        </w:numPr>
        <w:rPr>
          <w:b/>
          <w:lang w:val="en-GB" w:eastAsia="en-US"/>
        </w:rPr>
      </w:pPr>
      <w:r w:rsidRPr="00AE1C54">
        <w:rPr>
          <w:lang w:val="en-GB" w:eastAsia="en-US"/>
        </w:rPr>
        <w:t xml:space="preserve">UE don’t support </w:t>
      </w:r>
      <w:r w:rsidRPr="00AE1C54">
        <w:rPr>
          <w:i/>
        </w:rPr>
        <w:t xml:space="preserve">simultaneousRxDataSSB-DiffNumerology </w:t>
      </w:r>
      <w:r w:rsidRPr="0094298E">
        <w:t>and</w:t>
      </w:r>
      <w:r w:rsidRPr="00AE1C54">
        <w:rPr>
          <w:i/>
        </w:rPr>
        <w:t xml:space="preserve"> </w:t>
      </w:r>
      <w:r>
        <w:t>SSB for RLM and data have the differen</w:t>
      </w:r>
      <w:r w:rsidRPr="0094298E">
        <w:t xml:space="preserve">t </w:t>
      </w:r>
      <w:r>
        <w:t>SCS.</w:t>
      </w:r>
    </w:p>
    <w:p w:rsidR="00E41FAB" w:rsidRPr="00AE1C54" w:rsidRDefault="00E41FAB" w:rsidP="00E41FAB">
      <w:pPr>
        <w:pStyle w:val="a5"/>
        <w:numPr>
          <w:ilvl w:val="0"/>
          <w:numId w:val="14"/>
        </w:numPr>
        <w:rPr>
          <w:b/>
          <w:lang w:val="en-GB" w:eastAsia="en-US"/>
        </w:rPr>
      </w:pPr>
      <w:r w:rsidRPr="00AE1C54">
        <w:rPr>
          <w:lang w:val="en-GB" w:eastAsia="en-US"/>
        </w:rPr>
        <w:t xml:space="preserve">UE </w:t>
      </w:r>
      <w:r>
        <w:rPr>
          <w:lang w:val="en-GB" w:eastAsia="en-US"/>
        </w:rPr>
        <w:t>do</w:t>
      </w:r>
      <w:r w:rsidRPr="00AE1C54">
        <w:rPr>
          <w:lang w:val="en-GB" w:eastAsia="en-US"/>
        </w:rPr>
        <w:t xml:space="preserve"> support </w:t>
      </w:r>
      <w:r w:rsidRPr="00AE1C54">
        <w:rPr>
          <w:i/>
        </w:rPr>
        <w:t xml:space="preserve">simultaneousRxDataSSB-DiffNumerology </w:t>
      </w:r>
      <w:r w:rsidRPr="0094298E">
        <w:t>and</w:t>
      </w:r>
      <w:r w:rsidRPr="00AE1C54">
        <w:rPr>
          <w:i/>
        </w:rPr>
        <w:t xml:space="preserve"> </w:t>
      </w:r>
      <w:r>
        <w:t>SSB for RLM and data have the differen</w:t>
      </w:r>
      <w:r w:rsidRPr="0094298E">
        <w:t xml:space="preserve">t </w:t>
      </w:r>
      <w:r>
        <w:t>SCS.</w:t>
      </w:r>
    </w:p>
    <w:p w:rsidR="00E41FAB" w:rsidRDefault="00E41FAB" w:rsidP="00E41FAB">
      <w:pPr>
        <w:pStyle w:val="a5"/>
        <w:ind w:left="770"/>
      </w:pPr>
      <w:r w:rsidRPr="009D4F71">
        <w:rPr>
          <w:noProof/>
          <w:lang w:eastAsia="zh-TW"/>
        </w:rPr>
        <w:lastRenderedPageBreak/>
        <w:drawing>
          <wp:inline distT="0" distB="0" distL="0" distR="0" wp14:anchorId="1136CE40" wp14:editId="7E93382D">
            <wp:extent cx="5124450" cy="2635111"/>
            <wp:effectExtent l="19050" t="19050" r="19050" b="12839"/>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123918" cy="2634838"/>
                    </a:xfrm>
                    <a:prstGeom prst="rect">
                      <a:avLst/>
                    </a:prstGeom>
                    <a:noFill/>
                    <a:ln w="6350">
                      <a:solidFill>
                        <a:schemeClr val="tx1"/>
                      </a:solidFill>
                      <a:miter lim="800000"/>
                      <a:headEnd/>
                      <a:tailEnd/>
                    </a:ln>
                  </pic:spPr>
                </pic:pic>
              </a:graphicData>
            </a:graphic>
          </wp:inline>
        </w:drawing>
      </w:r>
    </w:p>
    <w:p w:rsidR="00E41FAB" w:rsidRPr="00A93E12" w:rsidRDefault="00E41FAB" w:rsidP="00E41FAB">
      <w:pPr>
        <w:jc w:val="both"/>
      </w:pPr>
      <w:r>
        <w:rPr>
          <w:lang w:eastAsia="en-US"/>
        </w:rPr>
        <w:t xml:space="preserve">Moreover, </w:t>
      </w:r>
      <w:r>
        <w:t xml:space="preserve">the SSB for RLM and CSI-RS for RLM can be also configured for L1-RSRP. In this scenario, UE should be allowed to perform RX beam training on the SSB/CSI-RS configured for L1-RSRP. Thus, it proposes the following update on scheduling </w:t>
      </w:r>
      <w:r w:rsidRPr="00A93E12">
        <w:t xml:space="preserve">availability due to </w:t>
      </w:r>
      <w:r w:rsidR="00564172">
        <w:t>RLM</w:t>
      </w:r>
      <w:r w:rsidRPr="00A93E12">
        <w:t xml:space="preserve"> in FR2</w:t>
      </w:r>
      <w:r>
        <w:t xml:space="preserve">: </w:t>
      </w:r>
    </w:p>
    <w:p w:rsidR="00E41FAB" w:rsidRDefault="00E41FAB" w:rsidP="00E41FAB">
      <w:pPr>
        <w:jc w:val="center"/>
        <w:rPr>
          <w:b/>
          <w:lang w:val="en-GB" w:eastAsia="en-US"/>
        </w:rPr>
      </w:pPr>
      <w:r w:rsidRPr="00C02E19">
        <w:rPr>
          <w:b/>
          <w:lang w:val="en-GB" w:eastAsia="en-US"/>
        </w:rPr>
        <w:t xml:space="preserve">&lt;&lt; </w:t>
      </w:r>
      <w:r>
        <w:rPr>
          <w:b/>
          <w:lang w:val="en-GB" w:eastAsia="en-US"/>
        </w:rPr>
        <w:t>Start of text proposal</w:t>
      </w:r>
      <w:r w:rsidRPr="00C02E19">
        <w:rPr>
          <w:b/>
          <w:lang w:val="en-GB" w:eastAsia="en-US"/>
        </w:rPr>
        <w:t>&gt;&gt;</w:t>
      </w:r>
    </w:p>
    <w:p w:rsidR="00E41FAB" w:rsidRPr="00AE1C54" w:rsidRDefault="00E41FAB" w:rsidP="00E41FAB">
      <w:pPr>
        <w:rPr>
          <w:rFonts w:ascii="Times New Roman" w:hAnsi="Times New Roman" w:cs="Times New Roman"/>
          <w:lang w:eastAsia="zh-CN"/>
        </w:rPr>
      </w:pPr>
      <w:r w:rsidRPr="00AE1C54">
        <w:rPr>
          <w:rFonts w:ascii="Times New Roman" w:hAnsi="Times New Roman" w:cs="Times New Roman"/>
          <w:lang w:eastAsia="zh-CN"/>
        </w:rPr>
        <w:t xml:space="preserve">When the </w:t>
      </w:r>
      <w:r w:rsidRPr="00AE1C54">
        <w:rPr>
          <w:rFonts w:ascii="Times New Roman" w:eastAsia="MS Mincho" w:hAnsi="Times New Roman" w:cs="Times New Roman"/>
          <w:lang w:eastAsia="ja-JP"/>
        </w:rPr>
        <w:t>reference</w:t>
      </w:r>
      <w:r w:rsidRPr="00AE1C54">
        <w:rPr>
          <w:rFonts w:ascii="Times New Roman" w:hAnsi="Times New Roman" w:cs="Times New Roman"/>
          <w:lang w:eastAsia="zh-CN"/>
        </w:rPr>
        <w:t xml:space="preserve"> signal </w:t>
      </w:r>
      <w:r w:rsidRPr="00AE1C54">
        <w:rPr>
          <w:rFonts w:ascii="Times New Roman" w:eastAsia="MS Mincho" w:hAnsi="Times New Roman" w:cs="Times New Roman"/>
          <w:lang w:eastAsia="ja-JP"/>
        </w:rPr>
        <w:t xml:space="preserve">to be measured for RLM </w:t>
      </w:r>
      <w:r w:rsidRPr="00AE1C54">
        <w:rPr>
          <w:rFonts w:ascii="Times New Roman" w:hAnsi="Times New Roman" w:cs="Times New Roman"/>
          <w:lang w:eastAsia="zh-CN"/>
        </w:rPr>
        <w:t xml:space="preserve">has </w:t>
      </w:r>
      <w:r w:rsidRPr="00AE1C54">
        <w:rPr>
          <w:rFonts w:ascii="Times New Roman" w:hAnsi="Times New Roman" w:cs="Times New Roman"/>
        </w:rPr>
        <w:t xml:space="preserve">different subcarrier spacing than PDSCH/PDCCH and on </w:t>
      </w:r>
      <w:r w:rsidRPr="00AE1C54">
        <w:rPr>
          <w:rFonts w:ascii="Times New Roman" w:hAnsi="Times New Roman" w:cs="Times New Roman"/>
          <w:highlight w:val="yellow"/>
        </w:rPr>
        <w:t>frequency range FR1 and frequency range 2</w:t>
      </w:r>
      <w:r w:rsidRPr="00AE1C54">
        <w:rPr>
          <w:rFonts w:ascii="Times New Roman" w:hAnsi="Times New Roman" w:cs="Times New Roman"/>
        </w:rPr>
        <w:t>, there are restrictions on the scheduling availability as described in the following clauses.</w:t>
      </w:r>
    </w:p>
    <w:p w:rsidR="00E41FAB" w:rsidRPr="00AE1C54" w:rsidRDefault="00E41FAB" w:rsidP="00E41FAB">
      <w:pPr>
        <w:keepNext/>
        <w:keepLines/>
        <w:spacing w:before="120"/>
        <w:ind w:left="1418" w:hanging="1418"/>
        <w:outlineLvl w:val="3"/>
        <w:rPr>
          <w:rFonts w:ascii="Times New Roman" w:hAnsi="Times New Roman" w:cs="Times New Roman"/>
        </w:rPr>
      </w:pPr>
      <w:r w:rsidRPr="00AE1C54">
        <w:rPr>
          <w:rFonts w:ascii="Times New Roman" w:hAnsi="Times New Roman" w:cs="Times New Roman"/>
          <w:sz w:val="24"/>
        </w:rPr>
        <w:t>8.1.7.1</w:t>
      </w:r>
      <w:r w:rsidRPr="00AE1C54">
        <w:rPr>
          <w:rFonts w:ascii="Times New Roman" w:hAnsi="Times New Roman" w:cs="Times New Roman"/>
          <w:sz w:val="24"/>
        </w:rPr>
        <w:tab/>
        <w:t>Scheduling availability of UE performing radio link monitoring with a same subcarrier spacing as PDSCH/PDCCH on FR1</w:t>
      </w:r>
    </w:p>
    <w:p w:rsidR="00E41FAB" w:rsidRPr="00AE1C54" w:rsidRDefault="00E41FAB" w:rsidP="00E41FAB">
      <w:pPr>
        <w:rPr>
          <w:rFonts w:ascii="Times New Roman" w:hAnsi="Times New Roman" w:cs="Times New Roman"/>
        </w:rPr>
      </w:pPr>
      <w:r w:rsidRPr="00AE1C54">
        <w:rPr>
          <w:rFonts w:ascii="Times New Roman" w:hAnsi="Times New Roman" w:cs="Times New Roman"/>
        </w:rPr>
        <w:t xml:space="preserve">There are no scheduling restrictions due to </w:t>
      </w:r>
      <w:r w:rsidRPr="00AE1C54">
        <w:rPr>
          <w:rFonts w:ascii="Times New Roman" w:eastAsia="MS Mincho" w:hAnsi="Times New Roman" w:cs="Times New Roman"/>
          <w:lang w:eastAsia="ja-JP"/>
        </w:rPr>
        <w:t>radio link monitoring</w:t>
      </w:r>
      <w:r w:rsidRPr="00AE1C54">
        <w:rPr>
          <w:rFonts w:ascii="Times New Roman" w:hAnsi="Times New Roman" w:cs="Times New Roman"/>
        </w:rPr>
        <w:t xml:space="preserve"> performed with a same subcarrier spacing as PDSCH/PDCCH on FR1.</w:t>
      </w:r>
    </w:p>
    <w:p w:rsidR="00E41FAB" w:rsidRPr="00AE1C54" w:rsidRDefault="00E41FAB" w:rsidP="00E41FAB">
      <w:pPr>
        <w:keepNext/>
        <w:keepLines/>
        <w:spacing w:before="120"/>
        <w:ind w:left="1418" w:hanging="1418"/>
        <w:outlineLvl w:val="3"/>
        <w:rPr>
          <w:rFonts w:ascii="Times New Roman" w:hAnsi="Times New Roman" w:cs="Times New Roman"/>
        </w:rPr>
      </w:pPr>
      <w:r w:rsidRPr="00AE1C54">
        <w:rPr>
          <w:rFonts w:ascii="Times New Roman" w:hAnsi="Times New Roman" w:cs="Times New Roman"/>
          <w:sz w:val="24"/>
        </w:rPr>
        <w:t>8.1.7.2</w:t>
      </w:r>
      <w:r w:rsidRPr="00AE1C54">
        <w:rPr>
          <w:rFonts w:ascii="Times New Roman" w:hAnsi="Times New Roman" w:cs="Times New Roman"/>
          <w:sz w:val="24"/>
        </w:rPr>
        <w:tab/>
        <w:t>Scheduling availability of UE performing radio link monitoring with a different subcarrier spacing than PDSCH/PDCCH on FR1</w:t>
      </w:r>
    </w:p>
    <w:p w:rsidR="00E41FAB" w:rsidRPr="00AE1C54" w:rsidRDefault="00E41FAB" w:rsidP="00E41FAB">
      <w:pPr>
        <w:rPr>
          <w:rFonts w:ascii="Times New Roman" w:eastAsia="MS Mincho" w:hAnsi="Times New Roman" w:cs="Times New Roman"/>
          <w:lang w:eastAsia="ja-JP"/>
        </w:rPr>
      </w:pPr>
      <w:r w:rsidRPr="00AE1C54">
        <w:rPr>
          <w:rFonts w:ascii="Times New Roman" w:hAnsi="Times New Roman" w:cs="Times New Roman"/>
        </w:rPr>
        <w:t>For UE which support</w:t>
      </w:r>
      <w:r w:rsidRPr="00AE1C54">
        <w:rPr>
          <w:rFonts w:ascii="Times New Roman" w:hAnsi="Times New Roman" w:cs="Times New Roman"/>
          <w:i/>
        </w:rPr>
        <w:t xml:space="preserve"> simultaneousRxDataSSB-DiffNumerology</w:t>
      </w:r>
      <w:r w:rsidRPr="00AE1C54">
        <w:rPr>
          <w:rFonts w:ascii="Times New Roman" w:eastAsia="MS Mincho" w:hAnsi="Times New Roman" w:cs="Times New Roman"/>
          <w:i/>
          <w:lang w:eastAsia="ja-JP"/>
        </w:rPr>
        <w:t xml:space="preserve"> </w:t>
      </w:r>
      <w:r w:rsidRPr="00AE1C54">
        <w:rPr>
          <w:rFonts w:ascii="Times New Roman" w:hAnsi="Times New Roman" w:cs="Times New Roman"/>
        </w:rPr>
        <w:t xml:space="preserve">[14] there are no restrictions on scheduling availability due to </w:t>
      </w:r>
      <w:r w:rsidRPr="00AE1C54">
        <w:rPr>
          <w:rFonts w:ascii="Times New Roman" w:eastAsia="MS Mincho" w:hAnsi="Times New Roman" w:cs="Times New Roman"/>
          <w:lang w:eastAsia="ja-JP"/>
        </w:rPr>
        <w:t>radio link monitoring based on SSB as RLM-RS</w:t>
      </w:r>
      <w:r w:rsidRPr="00AE1C54">
        <w:rPr>
          <w:rFonts w:ascii="Times New Roman" w:hAnsi="Times New Roman" w:cs="Times New Roman"/>
        </w:rPr>
        <w:t xml:space="preserve">. For UE which do not support </w:t>
      </w:r>
      <w:r w:rsidRPr="00AE1C54">
        <w:rPr>
          <w:rFonts w:ascii="Times New Roman" w:hAnsi="Times New Roman" w:cs="Times New Roman"/>
          <w:i/>
        </w:rPr>
        <w:t>simultaneousRxDataSSB-DiffNumerology</w:t>
      </w:r>
      <w:r w:rsidRPr="00AE1C54" w:rsidDel="00850D03">
        <w:rPr>
          <w:rFonts w:ascii="Times New Roman" w:hAnsi="Times New Roman" w:cs="Times New Roman"/>
          <w:i/>
        </w:rPr>
        <w:t xml:space="preserve"> </w:t>
      </w:r>
      <w:r w:rsidRPr="00AE1C54">
        <w:rPr>
          <w:rFonts w:ascii="Times New Roman" w:hAnsi="Times New Roman" w:cs="Times New Roman"/>
        </w:rPr>
        <w:t xml:space="preserve">[14] the following restrictions apply due to </w:t>
      </w:r>
      <w:r w:rsidRPr="00AE1C54">
        <w:rPr>
          <w:rFonts w:ascii="Times New Roman" w:eastAsia="MS Mincho" w:hAnsi="Times New Roman" w:cs="Times New Roman"/>
          <w:lang w:eastAsia="ja-JP"/>
        </w:rPr>
        <w:t>radio link monitoring based on SSB as RLM-RS.</w:t>
      </w:r>
    </w:p>
    <w:p w:rsidR="00E41FAB" w:rsidRPr="00AE1C54" w:rsidRDefault="00E41FAB" w:rsidP="00E41FAB">
      <w:pPr>
        <w:ind w:left="568" w:hanging="284"/>
        <w:rPr>
          <w:rFonts w:ascii="Times New Roman" w:hAnsi="Times New Roman" w:cs="Times New Roman"/>
        </w:rPr>
      </w:pPr>
      <w:r w:rsidRPr="00AE1C54">
        <w:rPr>
          <w:rFonts w:ascii="Times New Roman" w:hAnsi="Times New Roman" w:cs="Times New Roman"/>
        </w:rPr>
        <w:t>-</w:t>
      </w:r>
      <w:r w:rsidRPr="00AE1C54">
        <w:rPr>
          <w:rFonts w:ascii="Times New Roman" w:hAnsi="Times New Roman" w:cs="Times New Roman"/>
        </w:rPr>
        <w:tab/>
        <w:t>The UE is not expected to transmit PUCCH/PUSCH or receive PDCCH/PDSCH on SSB symbols to be measured for radio link monitoring.</w:t>
      </w:r>
    </w:p>
    <w:p w:rsidR="00E41FAB" w:rsidRPr="00AE1C54" w:rsidRDefault="00E41FAB" w:rsidP="00E41FAB">
      <w:pPr>
        <w:rPr>
          <w:rFonts w:ascii="Times New Roman" w:hAnsi="Times New Roman" w:cs="Times New Roman"/>
          <w:lang w:eastAsia="zh-CN"/>
        </w:rPr>
      </w:pPr>
      <w:r w:rsidRPr="00AE1C54">
        <w:rPr>
          <w:rFonts w:ascii="Times New Roman" w:hAnsi="Times New Roman" w:cs="Times New Roman"/>
          <w:lang w:eastAsia="zh-CN"/>
        </w:rPr>
        <w:t>When intra-band carrier aggregation is performed, the scheduling restrictions apply to all serving cells on the band due to radio link monitoring performed on FR1 serving PCell or PSCell in the same band. When inter-</w:t>
      </w:r>
      <w:r w:rsidRPr="00AE1C54">
        <w:rPr>
          <w:rFonts w:ascii="Times New Roman" w:hAnsi="Times New Roman" w:cs="Times New Roman"/>
          <w:lang w:eastAsia="zh-CN"/>
        </w:rPr>
        <w:lastRenderedPageBreak/>
        <w:t>band carrier aggregation within FR1 is performed, there are no scheduling restrictions on FR1 serving cell(s) in the bands due to radio link monitoring performed on FR1 serving PCell or PSCell in different bands.</w:t>
      </w:r>
    </w:p>
    <w:p w:rsidR="00E41FAB" w:rsidRPr="00AE1C54" w:rsidRDefault="00E41FAB" w:rsidP="00E41FAB">
      <w:pPr>
        <w:keepNext/>
        <w:keepLines/>
        <w:spacing w:before="120"/>
        <w:ind w:left="1418" w:hanging="1418"/>
        <w:outlineLvl w:val="3"/>
        <w:rPr>
          <w:rFonts w:ascii="Times New Roman" w:hAnsi="Times New Roman" w:cs="Times New Roman"/>
        </w:rPr>
      </w:pPr>
      <w:r w:rsidRPr="00AE1C54">
        <w:rPr>
          <w:rFonts w:ascii="Times New Roman" w:hAnsi="Times New Roman" w:cs="Times New Roman"/>
          <w:sz w:val="24"/>
        </w:rPr>
        <w:t>8.1.7.3</w:t>
      </w:r>
      <w:r w:rsidRPr="00AE1C54">
        <w:rPr>
          <w:rFonts w:ascii="Times New Roman" w:hAnsi="Times New Roman" w:cs="Times New Roman"/>
          <w:sz w:val="24"/>
        </w:rPr>
        <w:tab/>
        <w:t>Scheduling availability of UE performing radio link monitoring on FR2</w:t>
      </w:r>
    </w:p>
    <w:p w:rsidR="00E41FAB" w:rsidRPr="00AE1C54" w:rsidRDefault="00E41FAB" w:rsidP="00E41FAB">
      <w:pPr>
        <w:rPr>
          <w:rFonts w:ascii="Times New Roman" w:hAnsi="Times New Roman" w:cs="Times New Roman"/>
          <w:lang w:eastAsia="zh-CN"/>
        </w:rPr>
      </w:pPr>
      <w:r w:rsidRPr="00AE1C54">
        <w:rPr>
          <w:rFonts w:ascii="Times New Roman" w:hAnsi="Times New Roman" w:cs="Times New Roman"/>
          <w:lang w:eastAsia="zh-CN"/>
        </w:rPr>
        <w:t>The following scheduling restriction applies due to radio link monitoring on an FR2 serving PCell and/or PSCell.</w:t>
      </w:r>
    </w:p>
    <w:p w:rsidR="00E41FAB" w:rsidRPr="00AE1C54" w:rsidRDefault="00E41FAB" w:rsidP="00E41FAB">
      <w:pPr>
        <w:ind w:left="568" w:hanging="284"/>
        <w:rPr>
          <w:rFonts w:ascii="Times New Roman" w:hAnsi="Times New Roman" w:cs="Times New Roman"/>
        </w:rPr>
      </w:pPr>
      <w:r w:rsidRPr="00AE1C54">
        <w:rPr>
          <w:rFonts w:ascii="Times New Roman" w:hAnsi="Times New Roman" w:cs="Times New Roman"/>
          <w:lang w:eastAsia="zh-CN"/>
        </w:rPr>
        <w:t>-</w:t>
      </w:r>
      <w:r w:rsidRPr="00AE1C54">
        <w:rPr>
          <w:rFonts w:ascii="Times New Roman" w:hAnsi="Times New Roman" w:cs="Times New Roman"/>
          <w:lang w:eastAsia="zh-CN"/>
        </w:rPr>
        <w:tab/>
        <w:t xml:space="preserve">If UE is not provided high layer parameter </w:t>
      </w:r>
      <w:r w:rsidRPr="00AE1C54">
        <w:rPr>
          <w:rFonts w:ascii="Times New Roman" w:hAnsi="Times New Roman" w:cs="Times New Roman"/>
          <w:i/>
          <w:lang w:eastAsia="zh-CN"/>
        </w:rPr>
        <w:t>RadioLinkMonitoringRS</w:t>
      </w:r>
      <w:r w:rsidRPr="00AE1C54">
        <w:rPr>
          <w:rFonts w:ascii="Times New Roman" w:hAnsi="Times New Roman" w:cs="Times New Roman"/>
          <w:lang w:eastAsia="zh-CN"/>
        </w:rPr>
        <w:t xml:space="preserve"> and UE is provided by higher layer parameter </w:t>
      </w:r>
      <w:r w:rsidRPr="00AE1C54">
        <w:rPr>
          <w:rFonts w:ascii="Times New Roman" w:hAnsi="Times New Roman" w:cs="Times New Roman"/>
          <w:i/>
          <w:lang w:eastAsia="zh-CN"/>
        </w:rPr>
        <w:t>TCI-state</w:t>
      </w:r>
      <w:r w:rsidRPr="00AE1C54">
        <w:rPr>
          <w:rFonts w:ascii="Times New Roman" w:hAnsi="Times New Roman" w:cs="Times New Roman"/>
          <w:lang w:eastAsia="zh-CN"/>
        </w:rPr>
        <w:t xml:space="preserve"> for PDCCH SSB/CSI-RS that has QCL-Type D, or if the SSB/CSI-RS configured for RLM is QCL-Type D with DM-RS for PDCCH</w:t>
      </w:r>
      <w:r w:rsidRPr="00AE1C54">
        <w:rPr>
          <w:rFonts w:ascii="Times New Roman" w:hAnsi="Times New Roman" w:cs="Times New Roman"/>
          <w:highlight w:val="yellow"/>
        </w:rPr>
        <w:t xml:space="preserve">, and </w:t>
      </w:r>
      <w:r w:rsidRPr="00AE1C54">
        <w:rPr>
          <w:rFonts w:ascii="Times New Roman" w:hAnsi="Times New Roman" w:cs="Times New Roman"/>
          <w:highlight w:val="yellow"/>
          <w:lang w:eastAsia="zh-CN"/>
        </w:rPr>
        <w:t>N=1 applies for the RLM-RS as specified in section 8.1.2.2 if the RLM-RS is SSB and in section 8.1.3.2 if the RLM-RS is CSI-RS.</w:t>
      </w:r>
    </w:p>
    <w:p w:rsidR="00E41FAB" w:rsidRPr="00AE1C54" w:rsidRDefault="00E41FAB" w:rsidP="00E41FAB">
      <w:pPr>
        <w:pStyle w:val="B2"/>
        <w:rPr>
          <w:lang w:eastAsia="zh-CN"/>
        </w:rPr>
      </w:pPr>
      <w:r w:rsidRPr="00AE1C54">
        <w:rPr>
          <w:lang w:eastAsia="zh-CN"/>
        </w:rPr>
        <w:t>-</w:t>
      </w:r>
      <w:r w:rsidRPr="00AE1C54">
        <w:rPr>
          <w:lang w:eastAsia="zh-CN"/>
        </w:rPr>
        <w:tab/>
        <w:t>There are no scheduling restrictions due to radio link monitoring performed with a same subcarrier spacing as PDSCH/PDCCH.</w:t>
      </w:r>
    </w:p>
    <w:p w:rsidR="00E41FAB" w:rsidRPr="00AE1C54" w:rsidRDefault="00E41FAB" w:rsidP="00E41FAB">
      <w:pPr>
        <w:ind w:left="567"/>
        <w:jc w:val="both"/>
        <w:rPr>
          <w:rFonts w:ascii="Times New Roman" w:hAnsi="Times New Roman" w:cs="Times New Roman"/>
          <w:lang w:eastAsia="ja-JP"/>
        </w:rPr>
      </w:pPr>
      <w:r w:rsidRPr="00AE1C54">
        <w:rPr>
          <w:rFonts w:ascii="Times New Roman" w:hAnsi="Times New Roman" w:cs="Times New Roman"/>
          <w:highlight w:val="yellow"/>
          <w:lang w:eastAsia="zh-CN"/>
        </w:rPr>
        <w:t xml:space="preserve">- </w:t>
      </w:r>
      <w:r w:rsidRPr="00AE1C54">
        <w:rPr>
          <w:rFonts w:ascii="Times New Roman" w:hAnsi="Times New Roman" w:cs="Times New Roman"/>
          <w:highlight w:val="yellow"/>
          <w:lang w:eastAsia="zh-CN"/>
        </w:rPr>
        <w:tab/>
        <w:t xml:space="preserve">When performing radio link monitoring with a different subcarrier spacing than PDSCH/PDCCH, for </w:t>
      </w:r>
      <w:r w:rsidRPr="00AE1C54">
        <w:rPr>
          <w:rFonts w:ascii="Times New Roman" w:hAnsi="Times New Roman" w:cs="Times New Roman"/>
          <w:highlight w:val="yellow"/>
          <w:lang w:eastAsia="ja-JP"/>
        </w:rPr>
        <w:t xml:space="preserve">UE which support </w:t>
      </w:r>
      <w:r w:rsidRPr="00AE1C54">
        <w:rPr>
          <w:rFonts w:ascii="Times New Roman" w:hAnsi="Times New Roman" w:cs="Times New Roman"/>
          <w:i/>
          <w:highlight w:val="yellow"/>
          <w:lang w:eastAsia="ja-JP"/>
        </w:rPr>
        <w:t>simultaneousRxDataSSB-DiffNumerology</w:t>
      </w:r>
      <w:r w:rsidRPr="00AE1C54">
        <w:rPr>
          <w:rFonts w:ascii="Times New Roman" w:hAnsi="Times New Roman" w:cs="Times New Roman"/>
          <w:highlight w:val="yellow"/>
          <w:lang w:eastAsia="ja-JP"/>
        </w:rPr>
        <w:t xml:space="preserve"> [14] there are no restrictions on scheduling availability due to radio link monitoring. For UE which do not support </w:t>
      </w:r>
      <w:r w:rsidRPr="00AE1C54">
        <w:rPr>
          <w:rFonts w:ascii="Times New Roman" w:hAnsi="Times New Roman" w:cs="Times New Roman"/>
          <w:i/>
          <w:highlight w:val="yellow"/>
          <w:lang w:eastAsia="ja-JP"/>
        </w:rPr>
        <w:t>simultaneousRxDataSSB-DiffNumerology</w:t>
      </w:r>
      <w:r w:rsidRPr="00AE1C54">
        <w:rPr>
          <w:rFonts w:ascii="Times New Roman" w:hAnsi="Times New Roman" w:cs="Times New Roman"/>
          <w:highlight w:val="yellow"/>
          <w:lang w:eastAsia="ja-JP"/>
        </w:rPr>
        <w:t xml:space="preserve"> [14] the UE is not expected to transmit PUCCH/PUSCH or receive PDCCH/PDSCH on SSB symbols to be measured for radio link monitoring, except for RMSI PDCCH/PDSCH and PDCCH/PDSCH which is not required to be received by RRC_CONNECTED mode UE.</w:t>
      </w:r>
    </w:p>
    <w:p w:rsidR="00E41FAB" w:rsidRPr="00AE1C54" w:rsidRDefault="00E41FAB" w:rsidP="00E41FAB">
      <w:pPr>
        <w:pStyle w:val="B1"/>
        <w:rPr>
          <w:lang w:eastAsia="zh-CN"/>
        </w:rPr>
      </w:pPr>
      <w:r w:rsidRPr="00AE1C54">
        <w:rPr>
          <w:lang w:eastAsia="zh-CN"/>
        </w:rPr>
        <w:t>- Otherwise</w:t>
      </w:r>
    </w:p>
    <w:p w:rsidR="00E41FAB" w:rsidRPr="00AE1C54" w:rsidRDefault="00E41FAB" w:rsidP="00E41FAB">
      <w:pPr>
        <w:pStyle w:val="B2"/>
        <w:rPr>
          <w:lang w:eastAsia="ja-JP"/>
        </w:rPr>
      </w:pPr>
      <w:r w:rsidRPr="00AE1C54">
        <w:rPr>
          <w:lang w:eastAsia="zh-CN"/>
        </w:rPr>
        <w:t>-</w:t>
      </w:r>
      <w:r w:rsidRPr="00AE1C54">
        <w:rPr>
          <w:lang w:eastAsia="zh-CN"/>
        </w:rPr>
        <w:tab/>
      </w:r>
      <w:r w:rsidRPr="00AE1C54">
        <w:rPr>
          <w:lang w:eastAsia="ja-JP"/>
        </w:rPr>
        <w:t>T</w:t>
      </w:r>
      <w:r w:rsidRPr="00AE1C54">
        <w:rPr>
          <w:lang w:eastAsia="zh-CN"/>
        </w:rPr>
        <w:t xml:space="preserve">he UE is not expected to transmit PUCCH/PUSCH or receive PDCCH/PDSCH on </w:t>
      </w:r>
      <w:r w:rsidRPr="00AE1C54">
        <w:rPr>
          <w:lang w:eastAsia="ja-JP"/>
        </w:rPr>
        <w:t>RLM-RS</w:t>
      </w:r>
      <w:r w:rsidRPr="00AE1C54">
        <w:rPr>
          <w:lang w:eastAsia="zh-CN"/>
        </w:rPr>
        <w:t xml:space="preserve"> symbols to be measured</w:t>
      </w:r>
      <w:r w:rsidRPr="00AE1C54">
        <w:rPr>
          <w:lang w:eastAsia="ja-JP"/>
        </w:rPr>
        <w:t xml:space="preserve"> for radio link monitoring, </w:t>
      </w:r>
      <w:bookmarkStart w:id="21" w:name="_Hlk517630302"/>
      <w:r w:rsidRPr="00AE1C54">
        <w:rPr>
          <w:lang w:eastAsia="ja-JP"/>
        </w:rPr>
        <w:t>except for RMSI PDCCH/PDSCH and PDCCH/PDSCH which is not required to be received by RRC_CONNECTED mode UE</w:t>
      </w:r>
      <w:bookmarkEnd w:id="21"/>
      <w:r w:rsidRPr="00AE1C54">
        <w:rPr>
          <w:lang w:eastAsia="ja-JP"/>
        </w:rPr>
        <w:t>.</w:t>
      </w:r>
    </w:p>
    <w:p w:rsidR="00E41FAB" w:rsidRPr="00AE1C54" w:rsidRDefault="00E41FAB" w:rsidP="00E41FAB">
      <w:pPr>
        <w:rPr>
          <w:rFonts w:ascii="Times New Roman" w:hAnsi="Times New Roman" w:cs="Times New Roman"/>
          <w:lang w:eastAsia="zh-CN"/>
        </w:rPr>
      </w:pPr>
      <w:r w:rsidRPr="00AE1C54">
        <w:rPr>
          <w:rFonts w:ascii="Times New Roman" w:hAnsi="Times New Roman" w:cs="Times New Roman"/>
          <w:lang w:eastAsia="zh-CN"/>
        </w:rPr>
        <w:t>When intra-band carrier aggregation is performed, for other serving cells on the band than FR2 serving PCell or PSCell in the same band, the following scheduling restriction applies due to radio link monitoring on an FR2 serving PCell and/or PSCell.</w:t>
      </w:r>
    </w:p>
    <w:p w:rsidR="00E41FAB" w:rsidRPr="00AE1C54" w:rsidRDefault="00E41FAB" w:rsidP="00E41FAB">
      <w:pPr>
        <w:pStyle w:val="B1"/>
        <w:rPr>
          <w:lang w:eastAsia="zh-CN"/>
        </w:rPr>
      </w:pPr>
      <w:r w:rsidRPr="00AE1C54">
        <w:rPr>
          <w:lang w:eastAsia="zh-CN"/>
        </w:rPr>
        <w:t>-</w:t>
      </w:r>
      <w:r w:rsidRPr="00AE1C54">
        <w:rPr>
          <w:lang w:eastAsia="zh-CN"/>
        </w:rPr>
        <w:tab/>
        <w:t>If the RLM-RS is type-D QCLed with active TCI state for PDCCH/PDSCH, and N=1 applies for the RLM-RS as specified in section 8.1.2.2 if the RLM-RS is SSB and in section 8.1.3.2 if the RLM-RS is CSI-RS</w:t>
      </w:r>
    </w:p>
    <w:p w:rsidR="00E41FAB" w:rsidRPr="00AE1C54" w:rsidRDefault="00E41FAB" w:rsidP="00E41FAB">
      <w:pPr>
        <w:pStyle w:val="B2"/>
        <w:rPr>
          <w:lang w:eastAsia="zh-CN"/>
        </w:rPr>
      </w:pPr>
      <w:r w:rsidRPr="00AE1C54">
        <w:rPr>
          <w:lang w:eastAsia="zh-CN"/>
        </w:rPr>
        <w:t>-</w:t>
      </w:r>
      <w:r w:rsidRPr="00AE1C54">
        <w:rPr>
          <w:lang w:eastAsia="zh-CN"/>
        </w:rPr>
        <w:tab/>
      </w:r>
      <w:r w:rsidRPr="00AE1C54">
        <w:rPr>
          <w:lang w:eastAsia="ja-JP"/>
        </w:rPr>
        <w:t>There are no scheduling restrictions due to radio link monitoring performed with a same subcarrier spacing as PDSCH/PDCCH.</w:t>
      </w:r>
    </w:p>
    <w:p w:rsidR="00E41FAB" w:rsidRPr="00AE1C54" w:rsidRDefault="00E41FAB" w:rsidP="00E41FAB">
      <w:pPr>
        <w:pStyle w:val="B2"/>
        <w:rPr>
          <w:lang w:eastAsia="ja-JP"/>
        </w:rPr>
      </w:pPr>
      <w:r w:rsidRPr="00AE1C54">
        <w:rPr>
          <w:lang w:eastAsia="zh-CN"/>
        </w:rPr>
        <w:t>-</w:t>
      </w:r>
      <w:r w:rsidRPr="00AE1C54">
        <w:rPr>
          <w:lang w:eastAsia="zh-CN"/>
        </w:rPr>
        <w:tab/>
        <w:t xml:space="preserve">When performing radio link monitoring with a different subcarrier spacing than PDSCH/PDCCH, for </w:t>
      </w:r>
      <w:r w:rsidRPr="00AE1C54">
        <w:rPr>
          <w:lang w:eastAsia="ja-JP"/>
        </w:rPr>
        <w:t xml:space="preserve">UE which support </w:t>
      </w:r>
      <w:r w:rsidRPr="00AE1C54">
        <w:rPr>
          <w:i/>
          <w:lang w:eastAsia="ja-JP"/>
        </w:rPr>
        <w:t>simultaneousRxDataSSB-DiffNumerology</w:t>
      </w:r>
      <w:r w:rsidRPr="00AE1C54">
        <w:rPr>
          <w:lang w:eastAsia="ja-JP"/>
        </w:rPr>
        <w:t xml:space="preserve"> [14] there are no restrictions on scheduling availability due to radio link monitoring. For UE which do not support </w:t>
      </w:r>
      <w:r w:rsidRPr="00AE1C54">
        <w:rPr>
          <w:i/>
          <w:lang w:eastAsia="ja-JP"/>
        </w:rPr>
        <w:t>simultaneousRxDataSSB-DiffNumerology</w:t>
      </w:r>
      <w:r w:rsidRPr="00AE1C54">
        <w:rPr>
          <w:lang w:eastAsia="ja-JP"/>
        </w:rPr>
        <w:t xml:space="preserve"> [14] the UE is not expected to transmit PUCCH/PUSCH or receive PDCCH/PDSCH on SSB symbols to be measured for radio link monitoring.</w:t>
      </w:r>
    </w:p>
    <w:p w:rsidR="00E41FAB" w:rsidRPr="00AE1C54" w:rsidRDefault="00E41FAB" w:rsidP="00E41FAB">
      <w:pPr>
        <w:pStyle w:val="B1"/>
        <w:rPr>
          <w:lang w:eastAsia="zh-CN"/>
        </w:rPr>
      </w:pPr>
      <w:r w:rsidRPr="00AE1C54">
        <w:rPr>
          <w:lang w:eastAsia="zh-CN"/>
        </w:rPr>
        <w:lastRenderedPageBreak/>
        <w:t>-</w:t>
      </w:r>
      <w:r w:rsidRPr="00AE1C54">
        <w:rPr>
          <w:lang w:eastAsia="zh-CN"/>
        </w:rPr>
        <w:tab/>
        <w:t xml:space="preserve">Otherwise </w:t>
      </w:r>
    </w:p>
    <w:p w:rsidR="00E41FAB" w:rsidRPr="00AE1C54" w:rsidRDefault="00E41FAB" w:rsidP="00E41FAB">
      <w:pPr>
        <w:pStyle w:val="B2"/>
      </w:pPr>
      <w:r w:rsidRPr="00AE1C54">
        <w:t>-</w:t>
      </w:r>
      <w:r w:rsidRPr="00AE1C54">
        <w:tab/>
        <w:t>The UE is not expected to transmit PUCCH/PUSCH or receive PDCCH/PDSCH on RLM-RS symbols to be measured for radio link monitoring.</w:t>
      </w:r>
    </w:p>
    <w:p w:rsidR="00E41FAB" w:rsidRPr="00AE1C54" w:rsidRDefault="00E41FAB" w:rsidP="00E41FAB">
      <w:pPr>
        <w:rPr>
          <w:rFonts w:ascii="Times New Roman" w:hAnsi="Times New Roman" w:cs="Times New Roman"/>
        </w:rPr>
      </w:pPr>
      <w:r w:rsidRPr="00AE1C54">
        <w:rPr>
          <w:rFonts w:ascii="Times New Roman" w:hAnsi="Times New Roman" w:cs="Times New Roman"/>
        </w:rPr>
        <w:t>Editor’s Note: FFS scheduling restrictions for inter-band carrier aggregation will be defined depending on band combination in future.</w:t>
      </w:r>
    </w:p>
    <w:p w:rsidR="00C018CB" w:rsidRDefault="00C018CB" w:rsidP="00C018CB">
      <w:pPr>
        <w:jc w:val="center"/>
        <w:rPr>
          <w:b/>
          <w:lang w:val="en-GB" w:eastAsia="en-US"/>
        </w:rPr>
      </w:pPr>
      <w:r w:rsidRPr="00C02E19">
        <w:rPr>
          <w:b/>
          <w:lang w:val="en-GB" w:eastAsia="en-US"/>
        </w:rPr>
        <w:t>&lt;&lt;</w:t>
      </w:r>
      <w:r w:rsidR="00D71551">
        <w:rPr>
          <w:b/>
          <w:lang w:val="en-GB" w:eastAsia="en-US"/>
        </w:rPr>
        <w:t>End of Text proposal</w:t>
      </w:r>
      <w:r w:rsidRPr="00C02E19">
        <w:rPr>
          <w:b/>
          <w:lang w:val="en-GB" w:eastAsia="en-US"/>
        </w:rPr>
        <w:t>&gt;&gt;</w:t>
      </w:r>
    </w:p>
    <w:p w:rsidR="00AE1C54" w:rsidRDefault="00AE1C54" w:rsidP="00C018CB">
      <w:pPr>
        <w:jc w:val="center"/>
        <w:rPr>
          <w:b/>
          <w:lang w:val="en-GB" w:eastAsia="en-US"/>
        </w:rPr>
      </w:pPr>
    </w:p>
    <w:p w:rsidR="00C018CB" w:rsidRPr="00C018CB" w:rsidRDefault="00C018CB" w:rsidP="00C018CB">
      <w:pPr>
        <w:pStyle w:val="a3"/>
        <w:rPr>
          <w:rFonts w:asciiTheme="minorHAnsi" w:hAnsiTheme="minorHAnsi"/>
          <w:b w:val="0"/>
          <w:sz w:val="22"/>
          <w:szCs w:val="22"/>
          <w:lang w:val="en-GB" w:eastAsia="en-US"/>
        </w:rPr>
      </w:pPr>
      <w:bookmarkStart w:id="22" w:name="_Ref525745592"/>
      <w:r w:rsidRPr="00C018CB">
        <w:rPr>
          <w:rFonts w:asciiTheme="minorHAnsi" w:hAnsiTheme="minorHAnsi"/>
          <w:sz w:val="22"/>
          <w:szCs w:val="22"/>
        </w:rPr>
        <w:t xml:space="preserve">Proposal </w:t>
      </w:r>
      <w:r w:rsidRPr="00C018CB">
        <w:rPr>
          <w:rFonts w:asciiTheme="minorHAnsi" w:hAnsiTheme="minorHAnsi"/>
          <w:sz w:val="22"/>
          <w:szCs w:val="22"/>
        </w:rPr>
        <w:fldChar w:fldCharType="begin"/>
      </w:r>
      <w:r w:rsidRPr="00C018CB">
        <w:rPr>
          <w:rFonts w:asciiTheme="minorHAnsi" w:hAnsiTheme="minorHAnsi"/>
          <w:sz w:val="22"/>
          <w:szCs w:val="22"/>
        </w:rPr>
        <w:instrText xml:space="preserve"> SEQ Proposal \* ARABIC </w:instrText>
      </w:r>
      <w:r w:rsidRPr="00C018CB">
        <w:rPr>
          <w:rFonts w:asciiTheme="minorHAnsi" w:hAnsiTheme="minorHAnsi"/>
          <w:sz w:val="22"/>
          <w:szCs w:val="22"/>
        </w:rPr>
        <w:fldChar w:fldCharType="separate"/>
      </w:r>
      <w:r w:rsidR="00274A48">
        <w:rPr>
          <w:rFonts w:asciiTheme="minorHAnsi" w:hAnsiTheme="minorHAnsi"/>
          <w:noProof/>
          <w:sz w:val="22"/>
          <w:szCs w:val="22"/>
        </w:rPr>
        <w:t>5</w:t>
      </w:r>
      <w:r w:rsidRPr="00C018CB">
        <w:rPr>
          <w:rFonts w:asciiTheme="minorHAnsi" w:hAnsiTheme="minorHAnsi"/>
          <w:sz w:val="22"/>
          <w:szCs w:val="22"/>
        </w:rPr>
        <w:fldChar w:fldCharType="end"/>
      </w:r>
      <w:r w:rsidRPr="00C018CB">
        <w:rPr>
          <w:rFonts w:asciiTheme="minorHAnsi" w:hAnsiTheme="minorHAnsi"/>
          <w:sz w:val="22"/>
          <w:szCs w:val="22"/>
        </w:rPr>
        <w:t xml:space="preserve">: Scheduling availability of UE performing RLM on FR2 shall consider </w:t>
      </w:r>
      <w:r w:rsidRPr="005167B3">
        <w:rPr>
          <w:rFonts w:asciiTheme="minorHAnsi" w:hAnsiTheme="minorHAnsi"/>
          <w:i/>
          <w:sz w:val="22"/>
          <w:szCs w:val="22"/>
        </w:rPr>
        <w:t>simultaneousRxDataSSB-DiffNumerology</w:t>
      </w:r>
      <w:r w:rsidR="0094298E">
        <w:rPr>
          <w:rFonts w:asciiTheme="minorHAnsi" w:hAnsiTheme="minorHAnsi"/>
          <w:i/>
          <w:sz w:val="22"/>
          <w:szCs w:val="22"/>
        </w:rPr>
        <w:t xml:space="preserve"> </w:t>
      </w:r>
      <w:r w:rsidR="0094298E" w:rsidRPr="0094298E">
        <w:rPr>
          <w:rFonts w:asciiTheme="minorHAnsi" w:hAnsiTheme="minorHAnsi"/>
          <w:sz w:val="22"/>
          <w:szCs w:val="22"/>
        </w:rPr>
        <w:t>and</w:t>
      </w:r>
      <w:r w:rsidR="0094298E">
        <w:rPr>
          <w:rFonts w:asciiTheme="minorHAnsi" w:hAnsiTheme="minorHAnsi"/>
          <w:sz w:val="22"/>
          <w:szCs w:val="22"/>
        </w:rPr>
        <w:t xml:space="preserve"> L1-RSRP RX beam sweeping</w:t>
      </w:r>
      <w:r w:rsidRPr="00C018CB">
        <w:rPr>
          <w:rFonts w:asciiTheme="minorHAnsi" w:hAnsiTheme="minorHAnsi"/>
          <w:i/>
          <w:sz w:val="22"/>
          <w:szCs w:val="22"/>
        </w:rPr>
        <w:t>.</w:t>
      </w:r>
      <w:bookmarkEnd w:id="22"/>
      <w:r w:rsidRPr="005167B3">
        <w:rPr>
          <w:rFonts w:asciiTheme="minorHAnsi" w:hAnsiTheme="minorHAnsi"/>
          <w:sz w:val="22"/>
          <w:szCs w:val="22"/>
        </w:rPr>
        <w:t> </w:t>
      </w:r>
    </w:p>
    <w:p w:rsidR="002F0306" w:rsidRPr="009D4F71" w:rsidRDefault="00CC411B" w:rsidP="002F0306">
      <w:pPr>
        <w:pStyle w:val="1"/>
        <w:pBdr>
          <w:top w:val="single" w:sz="12" w:space="2" w:color="auto"/>
        </w:pBdr>
        <w:rPr>
          <w:rFonts w:asciiTheme="minorHAnsi" w:eastAsia="新細明體" w:hAnsiTheme="minorHAnsi" w:cs="Calibri"/>
          <w:b/>
          <w:color w:val="0D0D0D"/>
          <w:sz w:val="24"/>
          <w:szCs w:val="24"/>
          <w:lang w:eastAsia="zh-TW"/>
        </w:rPr>
      </w:pPr>
      <w:r>
        <w:rPr>
          <w:rFonts w:asciiTheme="minorHAnsi" w:hAnsiTheme="minorHAnsi" w:cs="Calibri"/>
          <w:b/>
          <w:color w:val="000000"/>
          <w:sz w:val="24"/>
          <w:szCs w:val="24"/>
        </w:rPr>
        <w:t>6</w:t>
      </w:r>
      <w:r w:rsidR="002F0306" w:rsidRPr="009D4F71">
        <w:rPr>
          <w:rFonts w:asciiTheme="minorHAnsi" w:hAnsiTheme="minorHAnsi" w:cs="Calibri"/>
          <w:b/>
          <w:color w:val="000000"/>
          <w:sz w:val="24"/>
          <w:szCs w:val="24"/>
        </w:rPr>
        <w:tab/>
      </w:r>
      <w:r w:rsidR="002F0306" w:rsidRPr="009D4F71">
        <w:rPr>
          <w:rFonts w:asciiTheme="minorHAnsi" w:eastAsia="新細明體" w:hAnsiTheme="minorHAnsi" w:cs="Calibri"/>
          <w:b/>
          <w:sz w:val="24"/>
          <w:szCs w:val="24"/>
          <w:lang w:eastAsia="zh-TW"/>
        </w:rPr>
        <w:t>Summary</w:t>
      </w:r>
    </w:p>
    <w:p w:rsidR="002F0306" w:rsidRDefault="002F0306" w:rsidP="002F0306">
      <w:r w:rsidRPr="009D4F71">
        <w:t xml:space="preserve">Based on the discussion in section 2, </w:t>
      </w:r>
      <w:r w:rsidR="00BD64E5" w:rsidRPr="009D4F71">
        <w:t xml:space="preserve">3, </w:t>
      </w:r>
      <w:r w:rsidR="00CC411B">
        <w:t>4 and 5</w:t>
      </w:r>
      <w:r w:rsidRPr="009D4F71">
        <w:t>, we have the following observation</w:t>
      </w:r>
      <w:r w:rsidR="00BD64E5" w:rsidRPr="009D4F71">
        <w:t>s</w:t>
      </w:r>
      <w:r w:rsidRPr="009D4F71">
        <w:t xml:space="preserve"> and proposals:</w:t>
      </w:r>
    </w:p>
    <w:p w:rsidR="00274A48" w:rsidRPr="00274A48" w:rsidRDefault="00274A48" w:rsidP="002F0306">
      <w:pPr>
        <w:rPr>
          <w:b/>
        </w:rPr>
      </w:pPr>
      <w:r w:rsidRPr="00274A48">
        <w:rPr>
          <w:b/>
        </w:rPr>
        <w:fldChar w:fldCharType="begin"/>
      </w:r>
      <w:r w:rsidRPr="00274A48">
        <w:rPr>
          <w:b/>
        </w:rPr>
        <w:instrText xml:space="preserve"> REF _Ref525482065 \h </w:instrText>
      </w:r>
      <w:r>
        <w:rPr>
          <w:b/>
        </w:rPr>
        <w:instrText xml:space="preserve"> \* MERGEFORMAT </w:instrText>
      </w:r>
      <w:r w:rsidRPr="00274A48">
        <w:rPr>
          <w:b/>
        </w:rPr>
      </w:r>
      <w:r w:rsidRPr="00274A48">
        <w:rPr>
          <w:b/>
        </w:rPr>
        <w:fldChar w:fldCharType="separate"/>
      </w:r>
      <w:r w:rsidRPr="00274A48">
        <w:rPr>
          <w:b/>
        </w:rPr>
        <w:t xml:space="preserve">Proposal </w:t>
      </w:r>
      <w:r w:rsidRPr="00274A48">
        <w:rPr>
          <w:b/>
          <w:noProof/>
        </w:rPr>
        <w:t>1</w:t>
      </w:r>
      <w:r w:rsidRPr="00274A48">
        <w:rPr>
          <w:b/>
        </w:rPr>
        <w:t xml:space="preserve">: To potentially reduce RLM evaluation period, ``non-DRX’’ in Tables </w:t>
      </w:r>
      <w:r w:rsidRPr="00274A48">
        <w:rPr>
          <w:b/>
          <w:lang w:val="en-GB"/>
        </w:rPr>
        <w:t>8.1.2.2-1, 8.1.2.2-2, 8.1.3.2-1 and 8.1.3.2-2 is replaced by ``no DRX’’.</w:t>
      </w:r>
      <w:r w:rsidRPr="00274A48">
        <w:rPr>
          <w:b/>
        </w:rPr>
        <w:fldChar w:fldCharType="end"/>
      </w:r>
      <w:r w:rsidRPr="00274A48">
        <w:rPr>
          <w:b/>
        </w:rPr>
        <w:fldChar w:fldCharType="begin"/>
      </w:r>
      <w:r w:rsidRPr="00274A48">
        <w:rPr>
          <w:b/>
        </w:rPr>
        <w:instrText xml:space="preserve"> REF _Ref525482065 \h </w:instrText>
      </w:r>
      <w:r>
        <w:rPr>
          <w:b/>
        </w:rPr>
        <w:instrText xml:space="preserve"> \* MERGEFORMAT </w:instrText>
      </w:r>
      <w:r w:rsidRPr="00274A48">
        <w:rPr>
          <w:b/>
        </w:rPr>
      </w:r>
      <w:r w:rsidRPr="00274A48">
        <w:rPr>
          <w:b/>
        </w:rPr>
        <w:fldChar w:fldCharType="separate"/>
      </w:r>
      <w:r w:rsidRPr="00274A48">
        <w:rPr>
          <w:b/>
        </w:rPr>
        <w:t xml:space="preserve">Proposal </w:t>
      </w:r>
      <w:r w:rsidRPr="00274A48">
        <w:rPr>
          <w:b/>
          <w:noProof/>
        </w:rPr>
        <w:t>1</w:t>
      </w:r>
      <w:r w:rsidRPr="00274A48">
        <w:rPr>
          <w:b/>
        </w:rPr>
        <w:t xml:space="preserve">: To potentially reduce RLM evaluation period, ``non-DRX’’ in Tables </w:t>
      </w:r>
      <w:r w:rsidRPr="00274A48">
        <w:rPr>
          <w:b/>
          <w:lang w:val="en-GB"/>
        </w:rPr>
        <w:t>8.1.2.2-1, 8.1.2.2-2, 8.1.3.2-1 and 8.1.3.2-2 is replaced by ``no DRX’’.</w:t>
      </w:r>
      <w:r w:rsidRPr="00274A48">
        <w:rPr>
          <w:b/>
        </w:rPr>
        <w:fldChar w:fldCharType="end"/>
      </w:r>
    </w:p>
    <w:p w:rsidR="00274A48" w:rsidRPr="00274A48" w:rsidRDefault="00274A48" w:rsidP="002F0306">
      <w:pPr>
        <w:rPr>
          <w:b/>
        </w:rPr>
      </w:pPr>
      <w:r w:rsidRPr="00274A48">
        <w:rPr>
          <w:b/>
        </w:rPr>
        <w:fldChar w:fldCharType="begin"/>
      </w:r>
      <w:r w:rsidRPr="00274A48">
        <w:rPr>
          <w:b/>
        </w:rPr>
        <w:instrText xml:space="preserve"> REF _Ref525853398 \h </w:instrText>
      </w:r>
      <w:r>
        <w:rPr>
          <w:b/>
        </w:rPr>
        <w:instrText xml:space="preserve"> \* MERGEFORMAT </w:instrText>
      </w:r>
      <w:r w:rsidRPr="00274A48">
        <w:rPr>
          <w:b/>
        </w:rPr>
      </w:r>
      <w:r w:rsidRPr="00274A48">
        <w:rPr>
          <w:b/>
        </w:rPr>
        <w:fldChar w:fldCharType="separate"/>
      </w:r>
      <w:r w:rsidRPr="00274A48">
        <w:rPr>
          <w:b/>
        </w:rPr>
        <w:t xml:space="preserve">Proposal </w:t>
      </w:r>
      <w:r w:rsidRPr="00274A48">
        <w:rPr>
          <w:b/>
          <w:noProof/>
        </w:rPr>
        <w:t>2</w:t>
      </w:r>
      <w:r w:rsidRPr="00274A48">
        <w:rPr>
          <w:b/>
        </w:rPr>
        <w:t xml:space="preserve">: Regardless of </w:t>
      </w:r>
      <w:r w:rsidRPr="00274A48">
        <w:rPr>
          <w:b/>
          <w:lang w:eastAsia="ja-JP"/>
        </w:rPr>
        <w:t>simultaneousRxDataSSB-DiffNumerology capability</w:t>
      </w:r>
      <w:r w:rsidRPr="00274A48">
        <w:rPr>
          <w:b/>
        </w:rPr>
        <w:t>, to have unified CSI-RS based RLM behavior and to reduce RAN4 specification loading, CSI-RS based RLM-RS and SSB based RLM-RS are TDMed.</w:t>
      </w:r>
      <w:r w:rsidRPr="00274A48">
        <w:rPr>
          <w:b/>
        </w:rPr>
        <w:fldChar w:fldCharType="end"/>
      </w:r>
    </w:p>
    <w:p w:rsidR="00274A48" w:rsidRPr="00274A48" w:rsidRDefault="00274A48" w:rsidP="002F0306">
      <w:pPr>
        <w:rPr>
          <w:b/>
        </w:rPr>
      </w:pPr>
      <w:r w:rsidRPr="00274A48">
        <w:rPr>
          <w:b/>
        </w:rPr>
        <w:fldChar w:fldCharType="begin"/>
      </w:r>
      <w:r w:rsidRPr="00274A48">
        <w:rPr>
          <w:b/>
        </w:rPr>
        <w:instrText xml:space="preserve"> REF _Ref517440470 \h </w:instrText>
      </w:r>
      <w:r>
        <w:rPr>
          <w:b/>
        </w:rPr>
        <w:instrText xml:space="preserve"> \* MERGEFORMAT </w:instrText>
      </w:r>
      <w:r w:rsidRPr="00274A48">
        <w:rPr>
          <w:b/>
        </w:rPr>
      </w:r>
      <w:r w:rsidRPr="00274A48">
        <w:rPr>
          <w:b/>
        </w:rPr>
        <w:fldChar w:fldCharType="separate"/>
      </w:r>
      <w:r w:rsidRPr="00274A48">
        <w:rPr>
          <w:b/>
        </w:rPr>
        <w:t xml:space="preserve">Proposal </w:t>
      </w:r>
      <w:r w:rsidRPr="00274A48">
        <w:rPr>
          <w:b/>
          <w:noProof/>
        </w:rPr>
        <w:t>3</w:t>
      </w:r>
      <w:r w:rsidRPr="00274A48">
        <w:rPr>
          <w:b/>
        </w:rPr>
        <w:t>: If one CSI-RS based RLM-RS is QCLed with multiple CORESETs or not QCLed with any CORESET, the PDCCH parameters shall be determined based on the rules:</w:t>
      </w:r>
      <w:r w:rsidRPr="00274A48">
        <w:rPr>
          <w:b/>
        </w:rPr>
        <w:fldChar w:fldCharType="end"/>
      </w:r>
    </w:p>
    <w:p w:rsidR="00274A48" w:rsidRPr="00274A48" w:rsidRDefault="00274A48" w:rsidP="00274A48">
      <w:pPr>
        <w:pStyle w:val="a3"/>
        <w:numPr>
          <w:ilvl w:val="0"/>
          <w:numId w:val="5"/>
        </w:numPr>
        <w:rPr>
          <w:rFonts w:asciiTheme="minorHAnsi" w:eastAsia="BatangChe" w:hAnsiTheme="minorHAnsi"/>
          <w:sz w:val="22"/>
          <w:szCs w:val="22"/>
          <w:lang w:val="en-GB" w:eastAsia="zh-TW"/>
        </w:rPr>
      </w:pPr>
      <w:r w:rsidRPr="00274A48">
        <w:rPr>
          <w:rFonts w:asciiTheme="minorHAnsi" w:eastAsia="BatangChe" w:hAnsiTheme="minorHAnsi"/>
          <w:sz w:val="22"/>
          <w:szCs w:val="22"/>
          <w:lang w:val="en-GB" w:eastAsia="zh-TW"/>
        </w:rPr>
        <w:t>If the CSI-RS based RLM-RS is QCLed with multiple CORESETs, the CORESET to determine PDCCH is:</w:t>
      </w:r>
    </w:p>
    <w:p w:rsidR="00274A48" w:rsidRPr="00274A48" w:rsidRDefault="00274A48" w:rsidP="00274A48">
      <w:pPr>
        <w:pStyle w:val="a3"/>
        <w:numPr>
          <w:ilvl w:val="1"/>
          <w:numId w:val="5"/>
        </w:numPr>
        <w:rPr>
          <w:rFonts w:asciiTheme="minorHAnsi" w:eastAsia="BatangChe" w:hAnsiTheme="minorHAnsi"/>
          <w:sz w:val="22"/>
          <w:szCs w:val="22"/>
          <w:lang w:val="en-GB" w:eastAsia="zh-TW"/>
        </w:rPr>
      </w:pPr>
      <w:r w:rsidRPr="00274A48">
        <w:rPr>
          <w:rFonts w:asciiTheme="minorHAnsi" w:eastAsia="BatangChe" w:hAnsiTheme="minorHAnsi"/>
          <w:sz w:val="22"/>
          <w:szCs w:val="22"/>
          <w:lang w:val="en-GB" w:eastAsia="zh-TW"/>
        </w:rPr>
        <w:t xml:space="preserve">the CORESET with the lowest index and directly QCLed with the CSI-RS resource, if at least one CORESET is directly QCLed to the CSI-RS resource. Else, </w:t>
      </w:r>
    </w:p>
    <w:p w:rsidR="00274A48" w:rsidRPr="00274A48" w:rsidRDefault="00274A48" w:rsidP="00274A48">
      <w:pPr>
        <w:pStyle w:val="a3"/>
        <w:numPr>
          <w:ilvl w:val="1"/>
          <w:numId w:val="5"/>
        </w:numPr>
        <w:rPr>
          <w:rFonts w:asciiTheme="minorHAnsi" w:eastAsia="BatangChe" w:hAnsiTheme="minorHAnsi"/>
          <w:sz w:val="22"/>
          <w:szCs w:val="22"/>
          <w:lang w:val="en-GB" w:eastAsia="zh-TW"/>
        </w:rPr>
      </w:pPr>
      <w:r w:rsidRPr="00274A48">
        <w:rPr>
          <w:rFonts w:asciiTheme="minorHAnsi" w:eastAsia="BatangChe" w:hAnsiTheme="minorHAnsi"/>
          <w:sz w:val="22"/>
          <w:szCs w:val="22"/>
          <w:lang w:val="en-GB" w:eastAsia="zh-TW"/>
        </w:rPr>
        <w:t>the CORESET with the lowest index and indirectly QCLed with the CSI-RS resource</w:t>
      </w:r>
    </w:p>
    <w:p w:rsidR="00274A48" w:rsidRPr="00274A48" w:rsidRDefault="00274A48" w:rsidP="00274A48">
      <w:pPr>
        <w:pStyle w:val="a3"/>
        <w:numPr>
          <w:ilvl w:val="0"/>
          <w:numId w:val="5"/>
        </w:numPr>
        <w:rPr>
          <w:rFonts w:asciiTheme="minorHAnsi" w:eastAsia="BatangChe" w:hAnsiTheme="minorHAnsi"/>
          <w:sz w:val="22"/>
          <w:szCs w:val="22"/>
          <w:lang w:val="en-GB" w:eastAsia="zh-TW"/>
        </w:rPr>
      </w:pPr>
      <w:r w:rsidRPr="00274A48">
        <w:rPr>
          <w:rFonts w:asciiTheme="minorHAnsi" w:eastAsia="BatangChe" w:hAnsiTheme="minorHAnsi"/>
          <w:sz w:val="22"/>
          <w:szCs w:val="22"/>
          <w:lang w:val="en-GB" w:eastAsia="zh-TW"/>
        </w:rPr>
        <w:t>If the CSI-RS based RLM is not QCLed with any CORESET, UE is not expected to perform RLM based on this CSI-RS based RLM-RS.</w:t>
      </w:r>
    </w:p>
    <w:p w:rsidR="00274A48" w:rsidRPr="00274A48" w:rsidRDefault="00274A48" w:rsidP="002F0306">
      <w:pPr>
        <w:rPr>
          <w:b/>
        </w:rPr>
      </w:pPr>
      <w:r w:rsidRPr="00274A48">
        <w:rPr>
          <w:b/>
        </w:rPr>
        <w:fldChar w:fldCharType="begin"/>
      </w:r>
      <w:r w:rsidRPr="00274A48">
        <w:rPr>
          <w:b/>
        </w:rPr>
        <w:instrText xml:space="preserve"> REF _Ref520467085 \h </w:instrText>
      </w:r>
      <w:r>
        <w:rPr>
          <w:b/>
        </w:rPr>
        <w:instrText xml:space="preserve"> \* MERGEFORMAT </w:instrText>
      </w:r>
      <w:r w:rsidRPr="00274A48">
        <w:rPr>
          <w:b/>
        </w:rPr>
      </w:r>
      <w:r w:rsidRPr="00274A48">
        <w:rPr>
          <w:b/>
        </w:rPr>
        <w:fldChar w:fldCharType="separate"/>
      </w:r>
      <w:r w:rsidRPr="00274A48">
        <w:rPr>
          <w:b/>
        </w:rPr>
        <w:t xml:space="preserve">Proposal </w:t>
      </w:r>
      <w:r w:rsidRPr="00274A48">
        <w:rPr>
          <w:b/>
          <w:noProof/>
        </w:rPr>
        <w:t>4</w:t>
      </w:r>
      <w:r w:rsidRPr="00274A48">
        <w:rPr>
          <w:b/>
        </w:rPr>
        <w:t>: Define requirements for CSI-RS for RLM with D = 3 only.</w:t>
      </w:r>
      <w:r w:rsidRPr="00274A48">
        <w:rPr>
          <w:b/>
        </w:rPr>
        <w:fldChar w:fldCharType="end"/>
      </w:r>
    </w:p>
    <w:p w:rsidR="00274A48" w:rsidRPr="00274A48" w:rsidRDefault="00274A48" w:rsidP="002F0306">
      <w:pPr>
        <w:rPr>
          <w:b/>
        </w:rPr>
      </w:pPr>
      <w:r w:rsidRPr="00274A48">
        <w:rPr>
          <w:b/>
        </w:rPr>
        <w:fldChar w:fldCharType="begin"/>
      </w:r>
      <w:r w:rsidRPr="00274A48">
        <w:rPr>
          <w:b/>
        </w:rPr>
        <w:instrText xml:space="preserve"> REF _Ref525745592 \h </w:instrText>
      </w:r>
      <w:r>
        <w:rPr>
          <w:b/>
        </w:rPr>
        <w:instrText xml:space="preserve"> \* MERGEFORMAT </w:instrText>
      </w:r>
      <w:r w:rsidRPr="00274A48">
        <w:rPr>
          <w:b/>
        </w:rPr>
      </w:r>
      <w:r w:rsidRPr="00274A48">
        <w:rPr>
          <w:b/>
        </w:rPr>
        <w:fldChar w:fldCharType="separate"/>
      </w:r>
      <w:r w:rsidRPr="00274A48">
        <w:rPr>
          <w:b/>
        </w:rPr>
        <w:t xml:space="preserve">Proposal </w:t>
      </w:r>
      <w:r w:rsidRPr="00274A48">
        <w:rPr>
          <w:b/>
          <w:noProof/>
        </w:rPr>
        <w:t>5</w:t>
      </w:r>
      <w:r w:rsidRPr="00274A48">
        <w:rPr>
          <w:b/>
        </w:rPr>
        <w:t xml:space="preserve">: Scheduling availability of UE performing RLM on FR2 shall consider </w:t>
      </w:r>
      <w:r w:rsidRPr="00274A48">
        <w:rPr>
          <w:b/>
          <w:i/>
        </w:rPr>
        <w:t xml:space="preserve">simultaneousRxDataSSB-DiffNumerology </w:t>
      </w:r>
      <w:r w:rsidRPr="00274A48">
        <w:rPr>
          <w:b/>
        </w:rPr>
        <w:t>and L1-RSRP RX beam sweeping</w:t>
      </w:r>
      <w:r w:rsidRPr="00274A48">
        <w:rPr>
          <w:b/>
          <w:i/>
        </w:rPr>
        <w:t>.</w:t>
      </w:r>
      <w:r w:rsidRPr="00274A48">
        <w:rPr>
          <w:b/>
        </w:rPr>
        <w:fldChar w:fldCharType="end"/>
      </w:r>
    </w:p>
    <w:p w:rsidR="002F0306" w:rsidRPr="009D4F71" w:rsidRDefault="0094298E" w:rsidP="002F0306">
      <w:pPr>
        <w:pStyle w:val="1"/>
        <w:rPr>
          <w:rFonts w:asciiTheme="minorHAnsi" w:hAnsiTheme="minorHAnsi" w:cs="Calibri"/>
          <w:b/>
          <w:color w:val="0D0D0D"/>
          <w:sz w:val="22"/>
          <w:szCs w:val="22"/>
        </w:rPr>
      </w:pPr>
      <w:r>
        <w:rPr>
          <w:rFonts w:asciiTheme="minorHAnsi" w:eastAsia="新細明體" w:hAnsiTheme="minorHAnsi" w:cs="Calibri"/>
          <w:b/>
          <w:color w:val="0D0D0D"/>
          <w:sz w:val="22"/>
          <w:szCs w:val="22"/>
          <w:lang w:eastAsia="zh-TW"/>
        </w:rPr>
        <w:lastRenderedPageBreak/>
        <w:t>7</w:t>
      </w:r>
      <w:r w:rsidR="002F0306" w:rsidRPr="009D4F71">
        <w:rPr>
          <w:rFonts w:asciiTheme="minorHAnsi" w:hAnsiTheme="minorHAnsi" w:cs="Calibri"/>
          <w:b/>
          <w:color w:val="0D0D0D"/>
          <w:sz w:val="22"/>
          <w:szCs w:val="22"/>
        </w:rPr>
        <w:tab/>
      </w:r>
      <w:r w:rsidR="002F0306" w:rsidRPr="009D4F71">
        <w:rPr>
          <w:rFonts w:asciiTheme="minorHAnsi" w:eastAsia="新細明體" w:hAnsiTheme="minorHAnsi" w:cs="Calibri"/>
          <w:b/>
          <w:color w:val="0D0D0D"/>
          <w:sz w:val="22"/>
          <w:szCs w:val="22"/>
          <w:lang w:eastAsia="zh-TW"/>
        </w:rPr>
        <w:t>Reference</w:t>
      </w:r>
      <w:r w:rsidR="002F0306" w:rsidRPr="009D4F71">
        <w:rPr>
          <w:rFonts w:asciiTheme="minorHAnsi" w:hAnsiTheme="minorHAnsi" w:cs="Calibri"/>
          <w:b/>
          <w:color w:val="0D0D0D"/>
          <w:sz w:val="22"/>
          <w:szCs w:val="22"/>
        </w:rPr>
        <w:t xml:space="preserve"> </w:t>
      </w:r>
    </w:p>
    <w:p w:rsidR="009E492E" w:rsidRPr="009D4F71" w:rsidRDefault="002F0306" w:rsidP="002F0306">
      <w:pPr>
        <w:rPr>
          <w:lang w:val="en-GB" w:eastAsia="en-US"/>
        </w:rPr>
      </w:pPr>
      <w:r w:rsidRPr="009D4F71">
        <w:rPr>
          <w:lang w:val="en-GB" w:eastAsia="en-US"/>
        </w:rPr>
        <w:t>[1]</w:t>
      </w:r>
      <w:r w:rsidR="00966AD7" w:rsidRPr="009D4F71">
        <w:rPr>
          <w:lang w:val="en-GB" w:eastAsia="en-US"/>
        </w:rPr>
        <w:t xml:space="preserve">, </w:t>
      </w:r>
      <w:r w:rsidR="00722DAF" w:rsidRPr="009D4F71">
        <w:rPr>
          <w:lang w:val="en-GB" w:eastAsia="en-US"/>
        </w:rPr>
        <w:t>RAN4-</w:t>
      </w:r>
      <w:r w:rsidR="003437EC" w:rsidRPr="009D4F71">
        <w:rPr>
          <w:lang w:val="en-GB" w:eastAsia="en-US"/>
        </w:rPr>
        <w:t>88</w:t>
      </w:r>
      <w:r w:rsidR="00722DAF" w:rsidRPr="009D4F71">
        <w:rPr>
          <w:lang w:val="en-GB" w:eastAsia="en-US"/>
        </w:rPr>
        <w:t xml:space="preserve"> Meeting report</w:t>
      </w:r>
    </w:p>
    <w:p w:rsidR="00EF019C" w:rsidRDefault="002F0306" w:rsidP="002F0306">
      <w:r w:rsidRPr="009D4F71">
        <w:rPr>
          <w:noProof/>
        </w:rPr>
        <w:t>[2]</w:t>
      </w:r>
      <w:r w:rsidRPr="009D4F71">
        <w:t xml:space="preserve">, </w:t>
      </w:r>
      <w:r w:rsidR="007A24A3" w:rsidRPr="009D4F71">
        <w:t xml:space="preserve">R4-1806468, ``CSI-based RLM’’, MediaTek </w:t>
      </w:r>
      <w:r w:rsidR="00966AD7" w:rsidRPr="009D4F71">
        <w:t>Inc.</w:t>
      </w:r>
    </w:p>
    <w:p w:rsidR="00CC4471" w:rsidRPr="009D4F71" w:rsidRDefault="00CC4471" w:rsidP="002F0306">
      <w:pPr>
        <w:rPr>
          <w:lang w:val="en-GB"/>
        </w:rPr>
      </w:pPr>
      <w:r>
        <w:t xml:space="preserve">[3], </w:t>
      </w:r>
      <w:r w:rsidRPr="00CC4471">
        <w:t>R1-1809851</w:t>
      </w:r>
      <w:r>
        <w:t>, ``</w:t>
      </w:r>
      <w:r w:rsidRPr="00CC4471">
        <w:t xml:space="preserve"> LS on density parameter for CSI-RS-ResourceConfigMobility</w:t>
      </w:r>
      <w:r>
        <w:t>’’, Intel</w:t>
      </w:r>
    </w:p>
    <w:sectPr w:rsidR="00CC4471" w:rsidRPr="009D4F71"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315" w:rsidRDefault="00B82315" w:rsidP="00143156">
      <w:pPr>
        <w:spacing w:after="0" w:line="240" w:lineRule="auto"/>
      </w:pPr>
      <w:r>
        <w:separator/>
      </w:r>
    </w:p>
  </w:endnote>
  <w:endnote w:type="continuationSeparator" w:id="0">
    <w:p w:rsidR="00B82315" w:rsidRDefault="00B82315" w:rsidP="00143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315" w:rsidRDefault="00B82315" w:rsidP="00143156">
      <w:pPr>
        <w:spacing w:after="0" w:line="240" w:lineRule="auto"/>
      </w:pPr>
      <w:r>
        <w:separator/>
      </w:r>
    </w:p>
  </w:footnote>
  <w:footnote w:type="continuationSeparator" w:id="0">
    <w:p w:rsidR="00B82315" w:rsidRDefault="00B82315" w:rsidP="001431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4675B4"/>
    <w:multiLevelType w:val="hybridMultilevel"/>
    <w:tmpl w:val="A16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C52EE5"/>
    <w:multiLevelType w:val="hybridMultilevel"/>
    <w:tmpl w:val="CF44F5C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52A30F22"/>
    <w:multiLevelType w:val="hybridMultilevel"/>
    <w:tmpl w:val="8E4ECD6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55B120CE"/>
    <w:multiLevelType w:val="hybridMultilevel"/>
    <w:tmpl w:val="8AF4258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AB91AAE"/>
    <w:multiLevelType w:val="hybridMultilevel"/>
    <w:tmpl w:val="67CC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6121A0"/>
    <w:multiLevelType w:val="hybridMultilevel"/>
    <w:tmpl w:val="6F50E4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8"/>
  </w:num>
  <w:num w:numId="4">
    <w:abstractNumId w:val="13"/>
  </w:num>
  <w:num w:numId="5">
    <w:abstractNumId w:val="11"/>
  </w:num>
  <w:num w:numId="6">
    <w:abstractNumId w:val="1"/>
  </w:num>
  <w:num w:numId="7">
    <w:abstractNumId w:val="0"/>
  </w:num>
  <w:num w:numId="8">
    <w:abstractNumId w:val="9"/>
  </w:num>
  <w:num w:numId="9">
    <w:abstractNumId w:val="4"/>
  </w:num>
  <w:num w:numId="10">
    <w:abstractNumId w:val="7"/>
  </w:num>
  <w:num w:numId="11">
    <w:abstractNumId w:val="6"/>
  </w:num>
  <w:num w:numId="12">
    <w:abstractNumId w:val="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06"/>
    <w:rsid w:val="0004676B"/>
    <w:rsid w:val="00096933"/>
    <w:rsid w:val="00124711"/>
    <w:rsid w:val="00143156"/>
    <w:rsid w:val="00151DD9"/>
    <w:rsid w:val="00165C6A"/>
    <w:rsid w:val="001B26A9"/>
    <w:rsid w:val="002101DC"/>
    <w:rsid w:val="00211E35"/>
    <w:rsid w:val="0021288B"/>
    <w:rsid w:val="00263EB3"/>
    <w:rsid w:val="00271FB4"/>
    <w:rsid w:val="00274A48"/>
    <w:rsid w:val="002932AF"/>
    <w:rsid w:val="002C341F"/>
    <w:rsid w:val="002F0306"/>
    <w:rsid w:val="00303DC2"/>
    <w:rsid w:val="00340FBA"/>
    <w:rsid w:val="003437EC"/>
    <w:rsid w:val="003620AF"/>
    <w:rsid w:val="003928DF"/>
    <w:rsid w:val="003C15CD"/>
    <w:rsid w:val="003F18A6"/>
    <w:rsid w:val="00411677"/>
    <w:rsid w:val="00464A5C"/>
    <w:rsid w:val="004D3727"/>
    <w:rsid w:val="005167B3"/>
    <w:rsid w:val="00536E9D"/>
    <w:rsid w:val="00564172"/>
    <w:rsid w:val="005839E3"/>
    <w:rsid w:val="005A4613"/>
    <w:rsid w:val="005C22EA"/>
    <w:rsid w:val="005C6D47"/>
    <w:rsid w:val="005D723D"/>
    <w:rsid w:val="006031E4"/>
    <w:rsid w:val="006551FA"/>
    <w:rsid w:val="00656C6C"/>
    <w:rsid w:val="006901AA"/>
    <w:rsid w:val="006B1AF2"/>
    <w:rsid w:val="006B2C28"/>
    <w:rsid w:val="006B3107"/>
    <w:rsid w:val="00707C97"/>
    <w:rsid w:val="00722DAF"/>
    <w:rsid w:val="007747F2"/>
    <w:rsid w:val="007A24A3"/>
    <w:rsid w:val="00861874"/>
    <w:rsid w:val="00875158"/>
    <w:rsid w:val="008A2A6A"/>
    <w:rsid w:val="008D0587"/>
    <w:rsid w:val="00924936"/>
    <w:rsid w:val="0094298E"/>
    <w:rsid w:val="009556D5"/>
    <w:rsid w:val="00961E86"/>
    <w:rsid w:val="00966AD7"/>
    <w:rsid w:val="009C5E18"/>
    <w:rsid w:val="009D4F71"/>
    <w:rsid w:val="009E492E"/>
    <w:rsid w:val="00A051BB"/>
    <w:rsid w:val="00A44C05"/>
    <w:rsid w:val="00A52921"/>
    <w:rsid w:val="00A672A1"/>
    <w:rsid w:val="00A70891"/>
    <w:rsid w:val="00A742F4"/>
    <w:rsid w:val="00AA1A1F"/>
    <w:rsid w:val="00AE1C54"/>
    <w:rsid w:val="00B4196D"/>
    <w:rsid w:val="00B55D4A"/>
    <w:rsid w:val="00B7030E"/>
    <w:rsid w:val="00B82315"/>
    <w:rsid w:val="00B8460C"/>
    <w:rsid w:val="00BA69FB"/>
    <w:rsid w:val="00BB746D"/>
    <w:rsid w:val="00BD64E5"/>
    <w:rsid w:val="00C018CB"/>
    <w:rsid w:val="00C02E19"/>
    <w:rsid w:val="00C55ED8"/>
    <w:rsid w:val="00CC411B"/>
    <w:rsid w:val="00CC4471"/>
    <w:rsid w:val="00D53E50"/>
    <w:rsid w:val="00D63C3F"/>
    <w:rsid w:val="00D71551"/>
    <w:rsid w:val="00D71BE4"/>
    <w:rsid w:val="00DA4B8E"/>
    <w:rsid w:val="00DA7081"/>
    <w:rsid w:val="00DD56EF"/>
    <w:rsid w:val="00E41FAB"/>
    <w:rsid w:val="00E70A48"/>
    <w:rsid w:val="00EB6B6D"/>
    <w:rsid w:val="00EE4BD0"/>
    <w:rsid w:val="00EF019C"/>
    <w:rsid w:val="00F13A6D"/>
    <w:rsid w:val="00FD758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684CB0-2FDE-4D13-8955-1B1DEF4F4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60C"/>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
    <w:basedOn w:val="a"/>
    <w:next w:val="a"/>
    <w:link w:val="a4"/>
    <w:uiPriority w:val="35"/>
    <w:qFormat/>
    <w:rsid w:val="002F0306"/>
    <w:pPr>
      <w:spacing w:before="120" w:after="120" w:line="276" w:lineRule="auto"/>
    </w:pPr>
    <w:rPr>
      <w:rFonts w:ascii="Times New Roman" w:eastAsia="SimSun" w:hAnsi="Times New Roman" w:cs="Times New Roman"/>
      <w:b/>
      <w:sz w:val="20"/>
      <w:szCs w:val="20"/>
      <w:lang w:eastAsia="ko-KR"/>
    </w:rPr>
  </w:style>
  <w:style w:type="character" w:customStyle="1" w:styleId="a4">
    <w:name w:val="標號 字元"/>
    <w:aliases w:val="cap 字元,cap Char 字元,Caption Char 字元,Caption Char1 Char 字元,cap Char Char1 字元,Caption Char Char1 Char 字元,cap Char2 字元,题注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spacing w:after="180" w:line="240" w:lineRule="auto"/>
      <w:ind w:left="720"/>
      <w:contextualSpacing/>
    </w:pPr>
    <w:rPr>
      <w:rFonts w:ascii="Times New Roman" w:eastAsia="BatangChe" w:hAnsi="Times New Roman" w:cs="Times New Roman"/>
      <w:sz w:val="20"/>
      <w:szCs w:val="20"/>
      <w:lang w:eastAsia="ko-KR"/>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locked/>
    <w:rsid w:val="002F0306"/>
    <w:rPr>
      <w:rFonts w:ascii="Courier New" w:hAnsi="Courier New" w:cs="Courier New"/>
      <w:shd w:val="clear" w:color="auto" w:fill="E6E6E6"/>
      <w:lang w:eastAsia="sv-SE"/>
    </w:rPr>
  </w:style>
  <w:style w:type="paragraph" w:customStyle="1" w:styleId="PL">
    <w:name w:val="PL"/>
    <w:basedOn w:val="a"/>
    <w:link w:val="PLChar"/>
    <w:rsid w:val="002F0306"/>
    <w:pPr>
      <w:shd w:val="clear" w:color="auto" w:fill="E6E6E6"/>
      <w:spacing w:after="0" w:line="240" w:lineRule="auto"/>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line="240" w:lineRule="auto"/>
    </w:pPr>
    <w:rPr>
      <w:rFonts w:ascii="Times New Roman" w:eastAsia="MS Mincho" w:hAnsi="Times New Roman" w:cs="Times New Roman"/>
      <w:sz w:val="20"/>
      <w:szCs w:val="20"/>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143156"/>
    <w:pPr>
      <w:tabs>
        <w:tab w:val="center" w:pos="4320"/>
        <w:tab w:val="right" w:pos="8640"/>
      </w:tabs>
      <w:spacing w:after="0" w:line="240" w:lineRule="auto"/>
    </w:pPr>
  </w:style>
  <w:style w:type="character" w:customStyle="1" w:styleId="ab">
    <w:name w:val="頁尾 字元"/>
    <w:basedOn w:val="a0"/>
    <w:link w:val="aa"/>
    <w:uiPriority w:val="99"/>
    <w:rsid w:val="00143156"/>
  </w:style>
  <w:style w:type="paragraph" w:styleId="ac">
    <w:name w:val="Balloon Text"/>
    <w:basedOn w:val="a"/>
    <w:link w:val="ad"/>
    <w:uiPriority w:val="99"/>
    <w:semiHidden/>
    <w:unhideWhenUsed/>
    <w:rsid w:val="006551FA"/>
    <w:pPr>
      <w:spacing w:after="0" w:line="240" w:lineRule="auto"/>
    </w:pPr>
    <w:rPr>
      <w:rFonts w:asciiTheme="majorHAnsi" w:eastAsiaTheme="majorEastAsia" w:hAnsiTheme="majorHAnsi" w:cstheme="majorBidi"/>
      <w:sz w:val="16"/>
      <w:szCs w:val="16"/>
    </w:rPr>
  </w:style>
  <w:style w:type="character" w:customStyle="1" w:styleId="ad">
    <w:name w:val="註解方塊文字 字元"/>
    <w:basedOn w:val="a0"/>
    <w:link w:val="ac"/>
    <w:uiPriority w:val="99"/>
    <w:semiHidden/>
    <w:rsid w:val="006551FA"/>
    <w:rPr>
      <w:rFonts w:asciiTheme="majorHAnsi" w:eastAsiaTheme="majorEastAsia" w:hAnsiTheme="majorHAnsi" w:cstheme="majorBidi"/>
      <w:sz w:val="16"/>
      <w:szCs w:val="16"/>
    </w:rPr>
  </w:style>
  <w:style w:type="paragraph" w:customStyle="1" w:styleId="B1">
    <w:name w:val="B1"/>
    <w:basedOn w:val="a"/>
    <w:link w:val="B1Char"/>
    <w:rsid w:val="00271FB4"/>
    <w:pPr>
      <w:spacing w:after="180" w:line="240" w:lineRule="auto"/>
      <w:ind w:left="568" w:hanging="284"/>
    </w:pPr>
    <w:rPr>
      <w:rFonts w:ascii="Times New Roman" w:eastAsia="SimSun" w:hAnsi="Times New Roman" w:cs="Times New Roman"/>
      <w:sz w:val="20"/>
      <w:szCs w:val="20"/>
      <w:lang w:val="en-GB" w:eastAsia="en-US"/>
    </w:rPr>
  </w:style>
  <w:style w:type="character" w:customStyle="1" w:styleId="B1Char">
    <w:name w:val="B1 Char"/>
    <w:link w:val="B1"/>
    <w:rsid w:val="00271FB4"/>
    <w:rPr>
      <w:rFonts w:ascii="Times New Roman" w:eastAsia="SimSun" w:hAnsi="Times New Roman" w:cs="Times New Roman"/>
      <w:sz w:val="20"/>
      <w:szCs w:val="20"/>
      <w:lang w:val="en-GB" w:eastAsia="en-US"/>
    </w:rPr>
  </w:style>
  <w:style w:type="paragraph" w:customStyle="1" w:styleId="B2">
    <w:name w:val="B2"/>
    <w:basedOn w:val="a"/>
    <w:link w:val="B2Char"/>
    <w:rsid w:val="00271FB4"/>
    <w:pPr>
      <w:spacing w:after="180" w:line="240" w:lineRule="auto"/>
      <w:ind w:left="851" w:hanging="284"/>
    </w:pPr>
    <w:rPr>
      <w:rFonts w:ascii="Times New Roman" w:eastAsia="SimSun" w:hAnsi="Times New Roman" w:cs="Times New Roman"/>
      <w:sz w:val="20"/>
      <w:szCs w:val="20"/>
      <w:lang w:val="en-GB" w:eastAsia="en-US"/>
    </w:rPr>
  </w:style>
  <w:style w:type="character" w:customStyle="1" w:styleId="B2Char">
    <w:name w:val="B2 Char"/>
    <w:link w:val="B2"/>
    <w:rsid w:val="00271FB4"/>
    <w:rPr>
      <w:rFonts w:ascii="Times New Roman" w:eastAsia="SimSun" w:hAnsi="Times New Roman" w:cs="Times New Roman"/>
      <w:sz w:val="20"/>
      <w:szCs w:val="20"/>
      <w:lang w:val="en-GB" w:eastAsia="en-US"/>
    </w:rPr>
  </w:style>
  <w:style w:type="character" w:customStyle="1" w:styleId="B1Char1">
    <w:name w:val="B1 Char1"/>
    <w:locked/>
    <w:rsid w:val="00AE1C5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097C9-0238-4B65-A2C0-E283A940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2025</Words>
  <Characters>11544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dc:creator>
  <cp:keywords/>
  <dc:description/>
  <cp:lastModifiedBy>Mediatek</cp:lastModifiedBy>
  <cp:revision>6</cp:revision>
  <dcterms:created xsi:type="dcterms:W3CDTF">2018-09-27T15:18:00Z</dcterms:created>
  <dcterms:modified xsi:type="dcterms:W3CDTF">2018-09-28T07:55:00Z</dcterms:modified>
</cp:coreProperties>
</file>